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6E" w:rsidRPr="0095596A" w:rsidRDefault="002F5A6E" w:rsidP="002F5A6E">
      <w:pPr>
        <w:spacing w:after="0"/>
      </w:pPr>
      <w:r w:rsidRPr="0095596A">
        <w:rPr>
          <w:noProof/>
          <w:lang w:val="hr-HR" w:eastAsia="hr-HR"/>
        </w:rPr>
        <w:drawing>
          <wp:inline distT="0" distB="0" distL="0" distR="0" wp14:anchorId="7C676C32" wp14:editId="26AEBDE4">
            <wp:extent cx="962025" cy="4853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8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A6E" w:rsidRPr="0095596A" w:rsidRDefault="002F5A6E" w:rsidP="002F5A6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5596A">
        <w:rPr>
          <w:rFonts w:ascii="Arial" w:hAnsi="Arial" w:cs="Arial"/>
          <w:b/>
          <w:bCs/>
          <w:sz w:val="18"/>
          <w:szCs w:val="18"/>
        </w:rPr>
        <w:t xml:space="preserve">SREDNJA ŠKOLA ZVANE ČRNJE </w:t>
      </w:r>
    </w:p>
    <w:p w:rsidR="002F5A6E" w:rsidRPr="0095596A" w:rsidRDefault="002F5A6E" w:rsidP="002F5A6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proofErr w:type="spellStart"/>
      <w:r w:rsidRPr="0095596A">
        <w:rPr>
          <w:rFonts w:ascii="Arial" w:hAnsi="Arial" w:cs="Arial"/>
          <w:b/>
          <w:bCs/>
          <w:sz w:val="18"/>
          <w:szCs w:val="18"/>
        </w:rPr>
        <w:t>Carduccijeva</w:t>
      </w:r>
      <w:proofErr w:type="spellEnd"/>
      <w:r w:rsidRPr="0095596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95596A">
        <w:rPr>
          <w:rFonts w:ascii="Arial" w:hAnsi="Arial" w:cs="Arial"/>
          <w:b/>
          <w:bCs/>
          <w:sz w:val="18"/>
          <w:szCs w:val="18"/>
        </w:rPr>
        <w:t>ulica</w:t>
      </w:r>
      <w:proofErr w:type="spellEnd"/>
      <w:r w:rsidRPr="0095596A">
        <w:rPr>
          <w:rFonts w:ascii="Arial" w:hAnsi="Arial" w:cs="Arial"/>
          <w:b/>
          <w:bCs/>
          <w:sz w:val="18"/>
          <w:szCs w:val="18"/>
        </w:rPr>
        <w:t xml:space="preserve"> 20, 52210 Rovinj</w:t>
      </w:r>
    </w:p>
    <w:p w:rsidR="002F5A6E" w:rsidRPr="0095596A" w:rsidRDefault="00075D9D" w:rsidP="002F5A6E">
      <w:pPr>
        <w:spacing w:after="0" w:line="240" w:lineRule="auto"/>
        <w:rPr>
          <w:rFonts w:ascii="Arial" w:hAnsi="Arial" w:cs="Arial"/>
          <w:b/>
          <w:bCs/>
          <w:color w:val="0000FF"/>
          <w:sz w:val="18"/>
          <w:szCs w:val="18"/>
          <w:u w:val="single"/>
        </w:rPr>
      </w:pPr>
      <w:hyperlink r:id="rId7" w:history="1">
        <w:r w:rsidR="002F5A6E" w:rsidRPr="0095596A">
          <w:rPr>
            <w:rStyle w:val="Hiperveza"/>
            <w:rFonts w:ascii="Arial" w:hAnsi="Arial" w:cs="Arial"/>
            <w:b/>
            <w:bCs/>
            <w:sz w:val="18"/>
            <w:szCs w:val="18"/>
          </w:rPr>
          <w:t>ured@ss-zcrnje-rovinj.skole.hr</w:t>
        </w:r>
      </w:hyperlink>
    </w:p>
    <w:p w:rsidR="002F5A6E" w:rsidRPr="0095596A" w:rsidRDefault="002F5A6E" w:rsidP="002F5A6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proofErr w:type="spellStart"/>
      <w:r w:rsidRPr="0095596A">
        <w:rPr>
          <w:rFonts w:ascii="Arial" w:hAnsi="Arial" w:cs="Arial"/>
          <w:b/>
          <w:bCs/>
          <w:sz w:val="18"/>
          <w:szCs w:val="18"/>
        </w:rPr>
        <w:t>Tajništvo</w:t>
      </w:r>
      <w:proofErr w:type="spellEnd"/>
      <w:r w:rsidRPr="0095596A">
        <w:rPr>
          <w:rFonts w:ascii="Arial" w:hAnsi="Arial" w:cs="Arial"/>
          <w:b/>
          <w:bCs/>
          <w:sz w:val="18"/>
          <w:szCs w:val="18"/>
        </w:rPr>
        <w:t xml:space="preserve"> tel. 052/830-154</w:t>
      </w:r>
    </w:p>
    <w:p w:rsidR="002F5A6E" w:rsidRPr="0095596A" w:rsidRDefault="002F5A6E" w:rsidP="002F5A6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proofErr w:type="spellStart"/>
      <w:r w:rsidRPr="0095596A">
        <w:rPr>
          <w:rFonts w:ascii="Arial" w:hAnsi="Arial" w:cs="Arial"/>
          <w:b/>
          <w:bCs/>
          <w:sz w:val="18"/>
          <w:szCs w:val="18"/>
        </w:rPr>
        <w:t>Računovodstvo</w:t>
      </w:r>
      <w:proofErr w:type="spellEnd"/>
      <w:r w:rsidRPr="0095596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95596A">
        <w:rPr>
          <w:rFonts w:ascii="Arial" w:hAnsi="Arial" w:cs="Arial"/>
          <w:b/>
          <w:bCs/>
          <w:sz w:val="18"/>
          <w:szCs w:val="18"/>
        </w:rPr>
        <w:t>tel</w:t>
      </w:r>
      <w:proofErr w:type="spellEnd"/>
      <w:r w:rsidRPr="0095596A">
        <w:rPr>
          <w:rFonts w:ascii="Arial" w:hAnsi="Arial" w:cs="Arial"/>
          <w:b/>
          <w:bCs/>
          <w:sz w:val="18"/>
          <w:szCs w:val="18"/>
        </w:rPr>
        <w:t>:  052/840-126</w:t>
      </w:r>
    </w:p>
    <w:p w:rsidR="002F5A6E" w:rsidRPr="000107EA" w:rsidRDefault="002F5A6E" w:rsidP="002F5A6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A46C5">
        <w:rPr>
          <w:rFonts w:ascii="Arial" w:hAnsi="Arial" w:cs="Arial"/>
          <w:b/>
          <w:bCs/>
          <w:sz w:val="18"/>
          <w:szCs w:val="18"/>
        </w:rPr>
        <w:t>KLASA: 400-</w:t>
      </w:r>
      <w:r w:rsidRPr="000107EA">
        <w:rPr>
          <w:rFonts w:ascii="Arial" w:hAnsi="Arial" w:cs="Arial"/>
          <w:b/>
          <w:bCs/>
          <w:sz w:val="18"/>
          <w:szCs w:val="18"/>
        </w:rPr>
        <w:t>02/2</w:t>
      </w:r>
      <w:r w:rsidR="000107EA" w:rsidRPr="000107EA">
        <w:rPr>
          <w:rFonts w:ascii="Arial" w:hAnsi="Arial" w:cs="Arial"/>
          <w:b/>
          <w:bCs/>
          <w:sz w:val="18"/>
          <w:szCs w:val="18"/>
        </w:rPr>
        <w:t>3</w:t>
      </w:r>
      <w:r w:rsidRPr="000107EA">
        <w:rPr>
          <w:rFonts w:ascii="Arial" w:hAnsi="Arial" w:cs="Arial"/>
          <w:b/>
          <w:bCs/>
          <w:sz w:val="18"/>
          <w:szCs w:val="18"/>
        </w:rPr>
        <w:t>-01/0</w:t>
      </w:r>
      <w:r w:rsidR="000107EA" w:rsidRPr="000107EA">
        <w:rPr>
          <w:rFonts w:ascii="Arial" w:hAnsi="Arial" w:cs="Arial"/>
          <w:b/>
          <w:bCs/>
          <w:sz w:val="18"/>
          <w:szCs w:val="18"/>
        </w:rPr>
        <w:t>3</w:t>
      </w:r>
    </w:p>
    <w:p w:rsidR="002F5A6E" w:rsidRPr="000107EA" w:rsidRDefault="002F5A6E" w:rsidP="002F5A6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107EA">
        <w:rPr>
          <w:rFonts w:ascii="Arial" w:hAnsi="Arial" w:cs="Arial"/>
          <w:b/>
          <w:bCs/>
          <w:sz w:val="18"/>
          <w:szCs w:val="18"/>
        </w:rPr>
        <w:t>URBROJ: 2171-08-01-2</w:t>
      </w:r>
      <w:r w:rsidR="000107EA" w:rsidRPr="000107EA">
        <w:rPr>
          <w:rFonts w:ascii="Arial" w:hAnsi="Arial" w:cs="Arial"/>
          <w:b/>
          <w:bCs/>
          <w:sz w:val="18"/>
          <w:szCs w:val="18"/>
        </w:rPr>
        <w:t>3</w:t>
      </w:r>
      <w:r w:rsidRPr="000107EA">
        <w:rPr>
          <w:rFonts w:ascii="Arial" w:hAnsi="Arial" w:cs="Arial"/>
          <w:b/>
          <w:bCs/>
          <w:sz w:val="18"/>
          <w:szCs w:val="18"/>
        </w:rPr>
        <w:t>-2</w:t>
      </w:r>
    </w:p>
    <w:p w:rsidR="002F5A6E" w:rsidRDefault="002F5A6E" w:rsidP="002F5A6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107EA">
        <w:rPr>
          <w:rFonts w:ascii="Arial" w:hAnsi="Arial" w:cs="Arial"/>
          <w:b/>
          <w:sz w:val="18"/>
          <w:szCs w:val="18"/>
        </w:rPr>
        <w:t xml:space="preserve">Rovinj, </w:t>
      </w:r>
      <w:r w:rsidR="000107EA" w:rsidRPr="000107EA">
        <w:rPr>
          <w:rFonts w:ascii="Arial" w:hAnsi="Arial" w:cs="Arial"/>
          <w:b/>
          <w:sz w:val="18"/>
          <w:szCs w:val="18"/>
        </w:rPr>
        <w:t>10</w:t>
      </w:r>
      <w:r w:rsidRPr="000107EA">
        <w:rPr>
          <w:rFonts w:ascii="Arial" w:hAnsi="Arial" w:cs="Arial"/>
          <w:b/>
          <w:sz w:val="18"/>
          <w:szCs w:val="18"/>
        </w:rPr>
        <w:t>.</w:t>
      </w:r>
      <w:r w:rsidR="000107EA" w:rsidRPr="000107EA">
        <w:rPr>
          <w:rFonts w:ascii="Arial" w:hAnsi="Arial" w:cs="Arial"/>
          <w:b/>
          <w:sz w:val="18"/>
          <w:szCs w:val="18"/>
        </w:rPr>
        <w:t>07</w:t>
      </w:r>
      <w:r w:rsidRPr="000107EA">
        <w:rPr>
          <w:rFonts w:ascii="Arial" w:hAnsi="Arial" w:cs="Arial"/>
          <w:b/>
          <w:sz w:val="18"/>
          <w:szCs w:val="18"/>
        </w:rPr>
        <w:t>.202</w:t>
      </w:r>
      <w:r w:rsidR="000107EA" w:rsidRPr="000107EA">
        <w:rPr>
          <w:rFonts w:ascii="Arial" w:hAnsi="Arial" w:cs="Arial"/>
          <w:b/>
          <w:sz w:val="18"/>
          <w:szCs w:val="18"/>
        </w:rPr>
        <w:t>3</w:t>
      </w:r>
      <w:r w:rsidRPr="000107EA">
        <w:rPr>
          <w:rFonts w:ascii="Arial" w:hAnsi="Arial" w:cs="Arial"/>
          <w:b/>
          <w:sz w:val="18"/>
          <w:szCs w:val="18"/>
        </w:rPr>
        <w:t>.</w:t>
      </w:r>
    </w:p>
    <w:p w:rsidR="002F5A6E" w:rsidRDefault="002F5A6E" w:rsidP="002F5A6E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2F5A6E" w:rsidRPr="002F5A6E" w:rsidRDefault="002F5A6E" w:rsidP="002F5A6E">
      <w:pPr>
        <w:spacing w:after="0" w:line="360" w:lineRule="auto"/>
        <w:jc w:val="center"/>
        <w:rPr>
          <w:rFonts w:ascii="Arial" w:hAnsi="Arial" w:cs="Arial"/>
          <w:b/>
          <w:lang w:val="hr-HR"/>
        </w:rPr>
      </w:pPr>
      <w:r w:rsidRPr="002F5A6E">
        <w:rPr>
          <w:rFonts w:ascii="Arial" w:hAnsi="Arial" w:cs="Arial"/>
          <w:b/>
          <w:lang w:val="hr-HR"/>
        </w:rPr>
        <w:t>OBRAZLOŽENJE FINANCIJSKOG PLANA SREDNJE ŠKOLE ZVANE ČRNJE ROVINJ ZA 2023-2025</w:t>
      </w:r>
    </w:p>
    <w:p w:rsidR="002F5A6E" w:rsidRDefault="002F5A6E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C63EA9" w:rsidRPr="00B11634" w:rsidRDefault="00625135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B11634">
        <w:rPr>
          <w:rFonts w:ascii="Arial" w:hAnsi="Arial" w:cs="Arial"/>
          <w:lang w:val="hr-HR"/>
        </w:rPr>
        <w:t>OBRAZLOŽENJE OPĆEG DIJELA FINANCIJSKOG PLANA ZA 2023-2025</w:t>
      </w:r>
    </w:p>
    <w:p w:rsidR="002E2996" w:rsidRDefault="002E2996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F</w:t>
      </w:r>
      <w:r w:rsidRPr="002E2996">
        <w:rPr>
          <w:rFonts w:ascii="Arial" w:hAnsi="Arial" w:cs="Arial"/>
          <w:lang w:val="hr-HR"/>
        </w:rPr>
        <w:t>inancijsk</w:t>
      </w:r>
      <w:r>
        <w:rPr>
          <w:rFonts w:ascii="Arial" w:hAnsi="Arial" w:cs="Arial"/>
          <w:lang w:val="hr-HR"/>
        </w:rPr>
        <w:t>im</w:t>
      </w:r>
      <w:r w:rsidRPr="002E2996">
        <w:rPr>
          <w:rFonts w:ascii="Arial" w:hAnsi="Arial" w:cs="Arial"/>
          <w:lang w:val="hr-HR"/>
        </w:rPr>
        <w:t xml:space="preserve"> plan</w:t>
      </w:r>
      <w:r>
        <w:rPr>
          <w:rFonts w:ascii="Arial" w:hAnsi="Arial" w:cs="Arial"/>
          <w:lang w:val="hr-HR"/>
        </w:rPr>
        <w:t>om</w:t>
      </w:r>
      <w:r w:rsidRPr="002E2996">
        <w:rPr>
          <w:rFonts w:ascii="Arial" w:hAnsi="Arial" w:cs="Arial"/>
          <w:lang w:val="hr-HR"/>
        </w:rPr>
        <w:t xml:space="preserve"> za 202</w:t>
      </w:r>
      <w:r>
        <w:rPr>
          <w:rFonts w:ascii="Arial" w:hAnsi="Arial" w:cs="Arial"/>
          <w:lang w:val="hr-HR"/>
        </w:rPr>
        <w:t>3</w:t>
      </w:r>
      <w:r w:rsidRPr="002E2996">
        <w:rPr>
          <w:rFonts w:ascii="Arial" w:hAnsi="Arial" w:cs="Arial"/>
          <w:lang w:val="hr-HR"/>
        </w:rPr>
        <w:t>. godinu, u općem dijelu, planiraju ukupni prihodi i rashod</w:t>
      </w:r>
      <w:r>
        <w:rPr>
          <w:rFonts w:ascii="Arial" w:hAnsi="Arial" w:cs="Arial"/>
          <w:lang w:val="hr-HR"/>
        </w:rPr>
        <w:t>i</w:t>
      </w:r>
      <w:r w:rsidRPr="002E2996">
        <w:rPr>
          <w:rFonts w:ascii="Arial" w:hAnsi="Arial" w:cs="Arial"/>
          <w:lang w:val="hr-HR"/>
        </w:rPr>
        <w:t xml:space="preserve"> u 202</w:t>
      </w:r>
      <w:r>
        <w:rPr>
          <w:rFonts w:ascii="Arial" w:hAnsi="Arial" w:cs="Arial"/>
          <w:lang w:val="hr-HR"/>
        </w:rPr>
        <w:t>3</w:t>
      </w:r>
      <w:r w:rsidRPr="002E2996">
        <w:rPr>
          <w:rFonts w:ascii="Arial" w:hAnsi="Arial" w:cs="Arial"/>
          <w:lang w:val="hr-HR"/>
        </w:rPr>
        <w:t>. godini sa projekcijama 202</w:t>
      </w:r>
      <w:r>
        <w:rPr>
          <w:rFonts w:ascii="Arial" w:hAnsi="Arial" w:cs="Arial"/>
          <w:lang w:val="hr-HR"/>
        </w:rPr>
        <w:t>4</w:t>
      </w:r>
      <w:r w:rsidRPr="002E2996">
        <w:rPr>
          <w:rFonts w:ascii="Arial" w:hAnsi="Arial" w:cs="Arial"/>
          <w:lang w:val="hr-HR"/>
        </w:rPr>
        <w:t>. i 202</w:t>
      </w:r>
      <w:r>
        <w:rPr>
          <w:rFonts w:ascii="Arial" w:hAnsi="Arial" w:cs="Arial"/>
          <w:lang w:val="hr-HR"/>
        </w:rPr>
        <w:t>5</w:t>
      </w:r>
      <w:r w:rsidRPr="002E2996">
        <w:rPr>
          <w:rFonts w:ascii="Arial" w:hAnsi="Arial" w:cs="Arial"/>
          <w:lang w:val="hr-HR"/>
        </w:rPr>
        <w:t>. godine sa donosom viška iz prethodnih godina. Ukupni prihodi se planiraju od prihoda poslovanja iz 202</w:t>
      </w:r>
      <w:r>
        <w:rPr>
          <w:rFonts w:ascii="Arial" w:hAnsi="Arial" w:cs="Arial"/>
          <w:lang w:val="hr-HR"/>
        </w:rPr>
        <w:t>3. godine</w:t>
      </w:r>
      <w:r w:rsidR="003454D9">
        <w:rPr>
          <w:rFonts w:ascii="Arial" w:hAnsi="Arial" w:cs="Arial"/>
          <w:lang w:val="hr-HR"/>
        </w:rPr>
        <w:t xml:space="preserve"> u iznosu od </w:t>
      </w:r>
      <w:r w:rsidR="008963DC">
        <w:rPr>
          <w:rFonts w:ascii="Arial" w:hAnsi="Arial" w:cs="Arial"/>
          <w:lang w:val="hr-HR"/>
        </w:rPr>
        <w:t>10.323.848 HRK /</w:t>
      </w:r>
      <w:r w:rsidR="003454D9">
        <w:rPr>
          <w:rFonts w:ascii="Arial" w:hAnsi="Arial" w:cs="Arial"/>
          <w:lang w:val="hr-HR"/>
        </w:rPr>
        <w:t>1.370.210 EUR</w:t>
      </w:r>
      <w:r>
        <w:rPr>
          <w:rFonts w:ascii="Arial" w:hAnsi="Arial" w:cs="Arial"/>
          <w:lang w:val="hr-HR"/>
        </w:rPr>
        <w:t xml:space="preserve">. </w:t>
      </w:r>
      <w:r w:rsidRPr="002E2996">
        <w:rPr>
          <w:rFonts w:ascii="Arial" w:hAnsi="Arial" w:cs="Arial"/>
          <w:lang w:val="hr-HR"/>
        </w:rPr>
        <w:t xml:space="preserve">Ukupni rashodi </w:t>
      </w:r>
      <w:r w:rsidR="003454D9">
        <w:rPr>
          <w:rFonts w:ascii="Arial" w:hAnsi="Arial" w:cs="Arial"/>
          <w:lang w:val="hr-HR"/>
        </w:rPr>
        <w:t xml:space="preserve">koji se </w:t>
      </w:r>
      <w:r w:rsidRPr="002E2996">
        <w:rPr>
          <w:rFonts w:ascii="Arial" w:hAnsi="Arial" w:cs="Arial"/>
          <w:lang w:val="hr-HR"/>
        </w:rPr>
        <w:t xml:space="preserve">sastoje se od rashoda poslovanja </w:t>
      </w:r>
      <w:r>
        <w:rPr>
          <w:rFonts w:ascii="Arial" w:hAnsi="Arial" w:cs="Arial"/>
          <w:lang w:val="hr-HR"/>
        </w:rPr>
        <w:t>i rashoda za nabavu nefinancijske</w:t>
      </w:r>
      <w:r w:rsidRPr="002E2996">
        <w:rPr>
          <w:rFonts w:ascii="Arial" w:hAnsi="Arial" w:cs="Arial"/>
          <w:lang w:val="hr-HR"/>
        </w:rPr>
        <w:t xml:space="preserve"> imovin</w:t>
      </w:r>
      <w:r>
        <w:rPr>
          <w:rFonts w:ascii="Arial" w:hAnsi="Arial" w:cs="Arial"/>
          <w:lang w:val="hr-HR"/>
        </w:rPr>
        <w:t>e</w:t>
      </w:r>
      <w:r w:rsidR="003454D9">
        <w:rPr>
          <w:rFonts w:ascii="Arial" w:hAnsi="Arial" w:cs="Arial"/>
          <w:lang w:val="hr-HR"/>
        </w:rPr>
        <w:t xml:space="preserve"> planiraju se u iznosu od </w:t>
      </w:r>
      <w:r w:rsidR="008963DC">
        <w:rPr>
          <w:rFonts w:ascii="Arial" w:hAnsi="Arial" w:cs="Arial"/>
          <w:lang w:val="hr-HR"/>
        </w:rPr>
        <w:t>10.413.848 HRK/</w:t>
      </w:r>
      <w:r w:rsidR="003454D9">
        <w:rPr>
          <w:rFonts w:ascii="Arial" w:hAnsi="Arial" w:cs="Arial"/>
          <w:lang w:val="hr-HR"/>
        </w:rPr>
        <w:t>1.382.155 EUR</w:t>
      </w:r>
      <w:r w:rsidRPr="002E2996">
        <w:rPr>
          <w:rFonts w:ascii="Arial" w:hAnsi="Arial" w:cs="Arial"/>
          <w:lang w:val="hr-HR"/>
        </w:rPr>
        <w:t>. Proračun se uravnotežuje donosom viška iz prethodnih godina na prihodovnoj strani. Višak prihoda iz 202</w:t>
      </w:r>
      <w:r>
        <w:rPr>
          <w:rFonts w:ascii="Arial" w:hAnsi="Arial" w:cs="Arial"/>
          <w:lang w:val="hr-HR"/>
        </w:rPr>
        <w:t>2</w:t>
      </w:r>
      <w:r w:rsidRPr="002E2996">
        <w:rPr>
          <w:rFonts w:ascii="Arial" w:hAnsi="Arial" w:cs="Arial"/>
          <w:lang w:val="hr-HR"/>
        </w:rPr>
        <w:t>.g.</w:t>
      </w:r>
      <w:r w:rsidR="003454D9">
        <w:rPr>
          <w:rFonts w:ascii="Arial" w:hAnsi="Arial" w:cs="Arial"/>
          <w:lang w:val="hr-HR"/>
        </w:rPr>
        <w:t xml:space="preserve"> u iznosu od </w:t>
      </w:r>
      <w:r w:rsidR="008963DC">
        <w:rPr>
          <w:rFonts w:ascii="Arial" w:hAnsi="Arial" w:cs="Arial"/>
          <w:lang w:val="hr-HR"/>
        </w:rPr>
        <w:t>195.779 HRK/</w:t>
      </w:r>
      <w:r w:rsidR="003454D9">
        <w:rPr>
          <w:rFonts w:ascii="Arial" w:hAnsi="Arial" w:cs="Arial"/>
          <w:lang w:val="hr-HR"/>
        </w:rPr>
        <w:t>25.984 EUR</w:t>
      </w:r>
      <w:r w:rsidRPr="002E2996">
        <w:rPr>
          <w:rFonts w:ascii="Arial" w:hAnsi="Arial" w:cs="Arial"/>
          <w:lang w:val="hr-HR"/>
        </w:rPr>
        <w:t xml:space="preserve"> se odnosi na neutrošena sredstva od vlastitih prihoda iz prethodnih godina –</w:t>
      </w:r>
      <w:r w:rsidR="00522203">
        <w:rPr>
          <w:rFonts w:ascii="Arial" w:hAnsi="Arial" w:cs="Arial"/>
          <w:lang w:val="hr-HR"/>
        </w:rPr>
        <w:t xml:space="preserve"> </w:t>
      </w:r>
      <w:r w:rsidR="00A65BD1">
        <w:rPr>
          <w:rFonts w:ascii="Arial" w:hAnsi="Arial" w:cs="Arial"/>
          <w:lang w:val="hr-HR"/>
        </w:rPr>
        <w:t xml:space="preserve">A230168 </w:t>
      </w:r>
      <w:r w:rsidRPr="002E2996">
        <w:rPr>
          <w:rFonts w:ascii="Arial" w:hAnsi="Arial" w:cs="Arial"/>
          <w:lang w:val="hr-HR"/>
        </w:rPr>
        <w:t>Erasmus+ projekata, te za ulaganje u unapređenje opreme od sredstava učeničkog servisa</w:t>
      </w:r>
      <w:r w:rsidR="00A65BD1">
        <w:rPr>
          <w:rFonts w:ascii="Arial" w:hAnsi="Arial" w:cs="Arial"/>
          <w:lang w:val="hr-HR"/>
        </w:rPr>
        <w:t xml:space="preserve"> –A230165</w:t>
      </w:r>
      <w:r w:rsidRPr="002E2996">
        <w:rPr>
          <w:rFonts w:ascii="Arial" w:hAnsi="Arial" w:cs="Arial"/>
          <w:lang w:val="hr-HR"/>
        </w:rPr>
        <w:t xml:space="preserve">. Višak prihoda se raspoređuje na rashodovnoj strani u posebnom dijelu financijskog plana pod aktivnosti </w:t>
      </w:r>
      <w:r>
        <w:rPr>
          <w:rFonts w:ascii="Arial" w:hAnsi="Arial" w:cs="Arial"/>
          <w:lang w:val="hr-HR"/>
        </w:rPr>
        <w:t xml:space="preserve"> </w:t>
      </w:r>
      <w:r w:rsidRPr="002E2996">
        <w:rPr>
          <w:rFonts w:ascii="Arial" w:hAnsi="Arial" w:cs="Arial"/>
          <w:lang w:val="hr-HR"/>
        </w:rPr>
        <w:t>A230168 Erasmus</w:t>
      </w:r>
      <w:r w:rsidR="00A65BD1">
        <w:rPr>
          <w:rFonts w:ascii="Arial" w:hAnsi="Arial" w:cs="Arial"/>
          <w:lang w:val="hr-HR"/>
        </w:rPr>
        <w:t>+</w:t>
      </w:r>
      <w:r w:rsidR="003454D9">
        <w:rPr>
          <w:rFonts w:ascii="Arial" w:hAnsi="Arial" w:cs="Arial"/>
          <w:lang w:val="hr-HR"/>
        </w:rPr>
        <w:t xml:space="preserve"> u iznosu od </w:t>
      </w:r>
      <w:r w:rsidR="008963DC">
        <w:rPr>
          <w:rFonts w:ascii="Arial" w:hAnsi="Arial" w:cs="Arial"/>
          <w:lang w:val="hr-HR"/>
        </w:rPr>
        <w:t>90.000 HRK/</w:t>
      </w:r>
      <w:r w:rsidR="003454D9">
        <w:rPr>
          <w:rFonts w:ascii="Arial" w:hAnsi="Arial" w:cs="Arial"/>
          <w:lang w:val="hr-HR"/>
        </w:rPr>
        <w:t>11.</w:t>
      </w:r>
      <w:r w:rsidR="00551398">
        <w:rPr>
          <w:rFonts w:ascii="Arial" w:hAnsi="Arial" w:cs="Arial"/>
          <w:lang w:val="hr-HR"/>
        </w:rPr>
        <w:t>9</w:t>
      </w:r>
      <w:r w:rsidR="003454D9">
        <w:rPr>
          <w:rFonts w:ascii="Arial" w:hAnsi="Arial" w:cs="Arial"/>
          <w:lang w:val="hr-HR"/>
        </w:rPr>
        <w:t>45 EUR</w:t>
      </w:r>
      <w:r>
        <w:rPr>
          <w:rFonts w:ascii="Arial" w:hAnsi="Arial" w:cs="Arial"/>
          <w:lang w:val="hr-HR"/>
        </w:rPr>
        <w:t>.</w:t>
      </w:r>
      <w:r w:rsidR="00047628">
        <w:rPr>
          <w:rFonts w:ascii="Arial" w:hAnsi="Arial" w:cs="Arial"/>
          <w:lang w:val="hr-HR"/>
        </w:rPr>
        <w:t xml:space="preserve"> </w:t>
      </w:r>
      <w:r w:rsidR="00A65BD1">
        <w:rPr>
          <w:rFonts w:ascii="Arial" w:hAnsi="Arial" w:cs="Arial"/>
          <w:lang w:val="hr-HR"/>
        </w:rPr>
        <w:t>Za preostali dio donesenog viška prethodnih godina</w:t>
      </w:r>
      <w:r w:rsidR="00551398">
        <w:rPr>
          <w:rFonts w:ascii="Arial" w:hAnsi="Arial" w:cs="Arial"/>
          <w:lang w:val="hr-HR"/>
        </w:rPr>
        <w:t xml:space="preserve"> (od aktivnosti A230165 Učenički servis)</w:t>
      </w:r>
      <w:r w:rsidR="00047628" w:rsidRPr="00047628">
        <w:rPr>
          <w:rFonts w:ascii="Arial" w:hAnsi="Arial" w:cs="Arial"/>
          <w:lang w:val="hr-HR"/>
        </w:rPr>
        <w:t>, don</w:t>
      </w:r>
      <w:r w:rsidR="008963DC">
        <w:rPr>
          <w:rFonts w:ascii="Arial" w:hAnsi="Arial" w:cs="Arial"/>
          <w:lang w:val="hr-HR"/>
        </w:rPr>
        <w:t>osi se</w:t>
      </w:r>
      <w:r w:rsidR="00047628" w:rsidRPr="00047628">
        <w:rPr>
          <w:rFonts w:ascii="Arial" w:hAnsi="Arial" w:cs="Arial"/>
          <w:lang w:val="hr-HR"/>
        </w:rPr>
        <w:t xml:space="preserve"> plan </w:t>
      </w:r>
      <w:r w:rsidR="00863FAD">
        <w:rPr>
          <w:rFonts w:ascii="Arial" w:hAnsi="Arial" w:cs="Arial"/>
          <w:lang w:val="hr-HR"/>
        </w:rPr>
        <w:t>uravnoteženja financijskog plana za sukcesivno trošenje viška</w:t>
      </w:r>
      <w:r w:rsidR="00047628" w:rsidRPr="00047628">
        <w:rPr>
          <w:rFonts w:ascii="Arial" w:hAnsi="Arial" w:cs="Arial"/>
          <w:lang w:val="hr-HR"/>
        </w:rPr>
        <w:t xml:space="preserve">, te isto definira posebnom Odlukom. </w:t>
      </w:r>
    </w:p>
    <w:p w:rsidR="00901F52" w:rsidRDefault="00395356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B555C6">
        <w:rPr>
          <w:rFonts w:ascii="Arial" w:hAnsi="Arial" w:cs="Arial"/>
          <w:lang w:val="hr-HR"/>
        </w:rPr>
        <w:t>Izradi Financijskog plana pristupilo se sukladno uputama UO za proračun i</w:t>
      </w:r>
      <w:r w:rsidR="00B555C6" w:rsidRPr="00B555C6">
        <w:rPr>
          <w:rFonts w:ascii="Arial" w:hAnsi="Arial" w:cs="Arial"/>
          <w:lang w:val="hr-HR"/>
        </w:rPr>
        <w:t xml:space="preserve"> financije Istarske županije - </w:t>
      </w:r>
      <w:r w:rsidRPr="00B555C6">
        <w:rPr>
          <w:rFonts w:ascii="Arial" w:hAnsi="Arial" w:cs="Arial"/>
          <w:lang w:val="hr-HR"/>
        </w:rPr>
        <w:t>elektroničkog dopisa od 1</w:t>
      </w:r>
      <w:r w:rsidR="00B555C6" w:rsidRPr="00B555C6">
        <w:rPr>
          <w:rFonts w:ascii="Arial" w:hAnsi="Arial" w:cs="Arial"/>
          <w:lang w:val="hr-HR"/>
        </w:rPr>
        <w:t>5</w:t>
      </w:r>
      <w:r w:rsidRPr="00B555C6">
        <w:rPr>
          <w:rFonts w:ascii="Arial" w:hAnsi="Arial" w:cs="Arial"/>
          <w:lang w:val="hr-HR"/>
        </w:rPr>
        <w:t>. rujna 202</w:t>
      </w:r>
      <w:r w:rsidR="00B555C6" w:rsidRPr="00B555C6">
        <w:rPr>
          <w:rFonts w:ascii="Arial" w:hAnsi="Arial" w:cs="Arial"/>
          <w:lang w:val="hr-HR"/>
        </w:rPr>
        <w:t>2</w:t>
      </w:r>
      <w:r w:rsidRPr="00B555C6">
        <w:rPr>
          <w:rFonts w:ascii="Arial" w:hAnsi="Arial" w:cs="Arial"/>
          <w:lang w:val="hr-HR"/>
        </w:rPr>
        <w:t>. godine</w:t>
      </w:r>
      <w:r w:rsidR="00B555C6" w:rsidRPr="00B555C6">
        <w:rPr>
          <w:rFonts w:ascii="Arial" w:hAnsi="Arial" w:cs="Arial"/>
          <w:lang w:val="hr-HR"/>
        </w:rPr>
        <w:t xml:space="preserve"> i 22.09.2022. godine</w:t>
      </w:r>
      <w:r w:rsidRPr="00B555C6">
        <w:rPr>
          <w:rFonts w:ascii="Arial" w:hAnsi="Arial" w:cs="Arial"/>
          <w:lang w:val="hr-HR"/>
        </w:rPr>
        <w:t xml:space="preserve"> (UO za obrazovanje, sport i tehničku kulturu &lt;dajana.brumnic@istra-istria.hr&gt;), sa limitima za materijalne rashode -stvarne troškove, te  – </w:t>
      </w:r>
      <w:r w:rsidR="00B555C6" w:rsidRPr="00B555C6">
        <w:rPr>
          <w:rFonts w:ascii="Arial" w:hAnsi="Arial" w:cs="Arial"/>
          <w:lang w:val="hr-HR"/>
        </w:rPr>
        <w:t>Uputama o sadržaju obrazloženja Financijskog plana za 2023-2025 g.</w:t>
      </w:r>
      <w:r w:rsidR="00B555C6">
        <w:rPr>
          <w:rFonts w:ascii="Arial" w:hAnsi="Arial" w:cs="Arial"/>
          <w:lang w:val="hr-HR"/>
        </w:rPr>
        <w:t xml:space="preserve"> (</w:t>
      </w:r>
      <w:r w:rsidR="00B555C6" w:rsidRPr="00B555C6">
        <w:rPr>
          <w:rFonts w:ascii="Arial" w:hAnsi="Arial" w:cs="Arial"/>
          <w:lang w:val="hr-HR"/>
        </w:rPr>
        <w:t>KLASA/CLASSE: 400-08/22-01/12</w:t>
      </w:r>
      <w:r w:rsidR="00B555C6">
        <w:rPr>
          <w:rFonts w:ascii="Arial" w:hAnsi="Arial" w:cs="Arial"/>
          <w:lang w:val="hr-HR"/>
        </w:rPr>
        <w:t xml:space="preserve"> </w:t>
      </w:r>
      <w:r w:rsidR="00B555C6" w:rsidRPr="00B555C6">
        <w:rPr>
          <w:rFonts w:ascii="Arial" w:hAnsi="Arial" w:cs="Arial"/>
          <w:lang w:val="hr-HR"/>
        </w:rPr>
        <w:t>URBROJ/N.PROT: 2163-07-01/1-22-13</w:t>
      </w:r>
      <w:r w:rsidR="00B555C6">
        <w:rPr>
          <w:rFonts w:ascii="Arial" w:hAnsi="Arial" w:cs="Arial"/>
          <w:lang w:val="hr-HR"/>
        </w:rPr>
        <w:t>), P</w:t>
      </w:r>
      <w:r w:rsidR="00B555C6" w:rsidRPr="00B555C6">
        <w:rPr>
          <w:rFonts w:ascii="Arial" w:hAnsi="Arial" w:cs="Arial"/>
          <w:lang w:val="hr-HR"/>
        </w:rPr>
        <w:t>rovedben</w:t>
      </w:r>
      <w:r w:rsidR="00B555C6">
        <w:rPr>
          <w:rFonts w:ascii="Arial" w:hAnsi="Arial" w:cs="Arial"/>
          <w:lang w:val="hr-HR"/>
        </w:rPr>
        <w:t>om</w:t>
      </w:r>
      <w:r w:rsidR="00B555C6" w:rsidRPr="00B555C6">
        <w:rPr>
          <w:rFonts w:ascii="Arial" w:hAnsi="Arial" w:cs="Arial"/>
          <w:lang w:val="hr-HR"/>
        </w:rPr>
        <w:t xml:space="preserve"> program</w:t>
      </w:r>
      <w:r w:rsidR="00B555C6">
        <w:rPr>
          <w:rFonts w:ascii="Arial" w:hAnsi="Arial" w:cs="Arial"/>
          <w:lang w:val="hr-HR"/>
        </w:rPr>
        <w:t>u I</w:t>
      </w:r>
      <w:r w:rsidR="00B555C6" w:rsidRPr="00B555C6">
        <w:rPr>
          <w:rFonts w:ascii="Arial" w:hAnsi="Arial" w:cs="Arial"/>
          <w:lang w:val="hr-HR"/>
        </w:rPr>
        <w:t>starske županije</w:t>
      </w:r>
      <w:r w:rsidR="00B555C6">
        <w:rPr>
          <w:rFonts w:ascii="Arial" w:hAnsi="Arial" w:cs="Arial"/>
          <w:lang w:val="hr-HR"/>
        </w:rPr>
        <w:t xml:space="preserve"> </w:t>
      </w:r>
      <w:r w:rsidR="00B555C6" w:rsidRPr="00B555C6">
        <w:rPr>
          <w:rFonts w:ascii="Arial" w:hAnsi="Arial" w:cs="Arial"/>
          <w:lang w:val="hr-HR"/>
        </w:rPr>
        <w:t xml:space="preserve">za razdoblje 2022. - 2025. </w:t>
      </w:r>
      <w:r w:rsidR="00B555C6">
        <w:rPr>
          <w:rFonts w:ascii="Arial" w:hAnsi="Arial" w:cs="Arial"/>
          <w:lang w:val="hr-HR"/>
        </w:rPr>
        <w:t>(prosinac 2021), također iz elektroničko dopisa od 26.09.2022. i 29.09.</w:t>
      </w:r>
      <w:r w:rsidR="00B555C6" w:rsidRPr="00B555C6">
        <w:rPr>
          <w:rFonts w:ascii="Arial" w:hAnsi="Arial" w:cs="Arial"/>
          <w:lang w:val="hr-HR"/>
        </w:rPr>
        <w:t>2022.</w:t>
      </w:r>
      <w:r w:rsidRPr="00B555C6">
        <w:rPr>
          <w:rFonts w:ascii="Arial" w:hAnsi="Arial" w:cs="Arial"/>
          <w:lang w:val="hr-HR"/>
        </w:rPr>
        <w:t xml:space="preserve"> (UO za obrazovanje, sport  i tehničku kulturu &lt;</w:t>
      </w:r>
      <w:r w:rsidR="00B555C6" w:rsidRPr="00B555C6">
        <w:t xml:space="preserve"> </w:t>
      </w:r>
      <w:r w:rsidR="00B555C6" w:rsidRPr="00B555C6">
        <w:rPr>
          <w:rFonts w:ascii="Arial" w:hAnsi="Arial" w:cs="Arial"/>
          <w:lang w:val="hr-HR"/>
        </w:rPr>
        <w:t>dajana.brumnic@istra-istria.hr</w:t>
      </w:r>
      <w:r w:rsidRPr="00B555C6">
        <w:rPr>
          <w:rFonts w:ascii="Arial" w:hAnsi="Arial" w:cs="Arial"/>
          <w:lang w:val="hr-HR"/>
        </w:rPr>
        <w:t xml:space="preserve">&gt; ), te sukladno Uputi </w:t>
      </w:r>
      <w:r w:rsidR="00B555C6" w:rsidRPr="00B555C6">
        <w:rPr>
          <w:rFonts w:ascii="Arial" w:hAnsi="Arial" w:cs="Arial"/>
          <w:lang w:val="hr-HR"/>
        </w:rPr>
        <w:t xml:space="preserve">Ministarstva financija Republike Hrvatske </w:t>
      </w:r>
      <w:r w:rsidRPr="00B555C6">
        <w:rPr>
          <w:rFonts w:ascii="Arial" w:hAnsi="Arial" w:cs="Arial"/>
          <w:lang w:val="hr-HR"/>
        </w:rPr>
        <w:t xml:space="preserve">za izradu proračuna jedinica lokalne i područne (regionalne) samouprave </w:t>
      </w:r>
      <w:r w:rsidRPr="003606DF">
        <w:rPr>
          <w:rFonts w:ascii="Arial" w:hAnsi="Arial" w:cs="Arial"/>
          <w:lang w:val="hr-HR"/>
        </w:rPr>
        <w:t>2023-2025</w:t>
      </w:r>
      <w:r w:rsidR="003606DF" w:rsidRPr="003606DF">
        <w:rPr>
          <w:rFonts w:ascii="Arial" w:hAnsi="Arial" w:cs="Arial"/>
          <w:lang w:val="hr-HR"/>
        </w:rPr>
        <w:t>.</w:t>
      </w:r>
    </w:p>
    <w:p w:rsidR="00625135" w:rsidRDefault="00625135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>OBRAZLOŽENJE POSEBNOG DIJELA FINANCIJSKOG PLANA ZA 2023-2025</w:t>
      </w:r>
    </w:p>
    <w:p w:rsidR="00901F52" w:rsidRPr="003E633E" w:rsidRDefault="000115FA" w:rsidP="00956A76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3E633E">
        <w:rPr>
          <w:rFonts w:ascii="Arial" w:hAnsi="Arial" w:cs="Arial"/>
          <w:lang w:val="hr-HR"/>
        </w:rPr>
        <w:t>2201</w:t>
      </w:r>
      <w:r w:rsidR="00901F52" w:rsidRPr="003E633E">
        <w:rPr>
          <w:rFonts w:ascii="Arial" w:hAnsi="Arial" w:cs="Arial"/>
          <w:lang w:val="hr-HR"/>
        </w:rPr>
        <w:t xml:space="preserve"> </w:t>
      </w:r>
      <w:r w:rsidR="007F33AF" w:rsidRPr="003E633E">
        <w:rPr>
          <w:rFonts w:ascii="Arial" w:hAnsi="Arial" w:cs="Arial"/>
          <w:lang w:val="hr-HR"/>
        </w:rPr>
        <w:t>REDOVNA DJELATNOST SREDNJIH ŠKOLA PO MINIMALNOM STANDARDU</w:t>
      </w:r>
    </w:p>
    <w:p w:rsidR="000115FA" w:rsidRPr="003E633E" w:rsidRDefault="000115FA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3E633E">
        <w:rPr>
          <w:rFonts w:ascii="Arial" w:hAnsi="Arial" w:cs="Arial"/>
          <w:lang w:val="hr-HR"/>
        </w:rPr>
        <w:t xml:space="preserve">A220101 </w:t>
      </w:r>
      <w:r w:rsidR="007F33AF" w:rsidRPr="003E633E">
        <w:rPr>
          <w:rFonts w:ascii="Arial" w:hAnsi="Arial" w:cs="Arial"/>
          <w:lang w:val="hr-HR"/>
        </w:rPr>
        <w:t>MATERIJALNI RASHODI SŠ PO KRITERIJIMA</w:t>
      </w:r>
    </w:p>
    <w:p w:rsidR="002922FC" w:rsidRPr="003E633E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6128EA" w:rsidRPr="006128EA">
        <w:rPr>
          <w:rFonts w:ascii="Arial" w:hAnsi="Arial" w:cs="Arial"/>
          <w:lang w:val="hr-HR"/>
        </w:rPr>
        <w:t>Financiranje naknada troškova zaposlenima, rashoda za materijal i energiju, rashoda za usluge, financijskih rashoda i ostalih nespomenutih rashoda poslovanja. Osiguran minimalan standard za odvijanje poslovnih procesa i nastave u srednjoškolskom sustavu obrazovanja.</w:t>
      </w:r>
    </w:p>
    <w:p w:rsidR="006128EA" w:rsidRPr="00E74336" w:rsidRDefault="002922FC" w:rsidP="00E7433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3E633E">
        <w:rPr>
          <w:rFonts w:ascii="Arial" w:hAnsi="Arial" w:cs="Arial"/>
          <w:lang w:val="hr-HR"/>
        </w:rPr>
        <w:t>CILJ USPJEŠNOSTI</w:t>
      </w:r>
      <w:r w:rsidR="003E633E">
        <w:rPr>
          <w:rFonts w:ascii="Arial" w:hAnsi="Arial" w:cs="Arial"/>
          <w:lang w:val="hr-HR"/>
        </w:rPr>
        <w:t xml:space="preserve"> - </w:t>
      </w:r>
      <w:r w:rsidR="00783578" w:rsidRPr="003E633E">
        <w:rPr>
          <w:rFonts w:ascii="Arial" w:hAnsi="Arial" w:cs="Arial"/>
          <w:lang w:val="hr-HR"/>
        </w:rPr>
        <w:t xml:space="preserve">Mjera </w:t>
      </w:r>
      <w:r w:rsidR="00F87D1B">
        <w:rPr>
          <w:rFonts w:ascii="Arial" w:hAnsi="Arial" w:cs="Arial"/>
          <w:lang w:val="hr-HR"/>
        </w:rPr>
        <w:t>2.</w:t>
      </w:r>
      <w:r w:rsidR="00D33DD6">
        <w:rPr>
          <w:rFonts w:ascii="Arial" w:hAnsi="Arial" w:cs="Arial"/>
          <w:lang w:val="hr-HR"/>
        </w:rPr>
        <w:t>4.9</w:t>
      </w:r>
      <w:r w:rsidR="00F87D1B">
        <w:rPr>
          <w:rFonts w:ascii="Arial" w:hAnsi="Arial" w:cs="Arial"/>
          <w:lang w:val="hr-HR"/>
        </w:rPr>
        <w:t>.</w:t>
      </w:r>
      <w:r w:rsidR="003E633E" w:rsidRPr="003E633E">
        <w:rPr>
          <w:rFonts w:ascii="Arial" w:hAnsi="Arial" w:cs="Arial"/>
          <w:lang w:val="hr-HR"/>
        </w:rPr>
        <w:t xml:space="preserve"> </w:t>
      </w:r>
      <w:r w:rsidR="00E74336" w:rsidRPr="00E74336">
        <w:rPr>
          <w:rFonts w:ascii="Arial" w:hAnsi="Arial" w:cs="Arial"/>
          <w:lang w:val="hr-HR"/>
        </w:rPr>
        <w:t>Ostale mjere iz samoupravnog djelokruga:</w:t>
      </w:r>
      <w:r w:rsidR="00E74336">
        <w:rPr>
          <w:rFonts w:ascii="Arial" w:hAnsi="Arial" w:cs="Arial"/>
          <w:lang w:val="hr-HR"/>
        </w:rPr>
        <w:t xml:space="preserve"> </w:t>
      </w:r>
      <w:r w:rsidR="00E74336" w:rsidRPr="00E74336">
        <w:rPr>
          <w:rFonts w:ascii="Arial" w:hAnsi="Arial" w:cs="Arial"/>
          <w:lang w:val="hr-HR"/>
        </w:rPr>
        <w:t xml:space="preserve">Javna uprava i administracija </w:t>
      </w:r>
      <w:r w:rsidR="00783578" w:rsidRPr="00E74336">
        <w:rPr>
          <w:rFonts w:ascii="Arial" w:hAnsi="Arial" w:cs="Arial"/>
          <w:lang w:val="hr-HR"/>
        </w:rPr>
        <w:t>i</w:t>
      </w:r>
      <w:r w:rsidRPr="00E74336">
        <w:rPr>
          <w:rFonts w:ascii="Arial" w:hAnsi="Arial" w:cs="Arial"/>
          <w:lang w:val="hr-HR"/>
        </w:rPr>
        <w:t xml:space="preserve">z </w:t>
      </w:r>
      <w:r w:rsidR="00783578" w:rsidRPr="00E74336">
        <w:rPr>
          <w:rFonts w:ascii="Arial" w:hAnsi="Arial" w:cs="Arial"/>
          <w:lang w:val="hr-HR"/>
        </w:rPr>
        <w:t>P</w:t>
      </w:r>
      <w:r w:rsidRPr="00E74336">
        <w:rPr>
          <w:rFonts w:ascii="Arial" w:hAnsi="Arial" w:cs="Arial"/>
          <w:lang w:val="hr-HR"/>
        </w:rPr>
        <w:t>rovedbenog programa Istarske županije 2022.-2025.</w:t>
      </w:r>
    </w:p>
    <w:p w:rsidR="00783578" w:rsidRPr="003E633E" w:rsidRDefault="00783578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3E633E">
        <w:rPr>
          <w:rFonts w:ascii="Arial" w:hAnsi="Arial" w:cs="Arial"/>
          <w:lang w:val="hr-HR"/>
        </w:rPr>
        <w:t>POKAZATELJI USPJEŠNOSTI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24" w:type="dxa"/>
          <w:right w:w="68" w:type="dxa"/>
        </w:tblCellMar>
        <w:tblLook w:val="04A0" w:firstRow="1" w:lastRow="0" w:firstColumn="1" w:lastColumn="0" w:noHBand="0" w:noVBand="1"/>
      </w:tblPr>
      <w:tblGrid>
        <w:gridCol w:w="2366"/>
        <w:gridCol w:w="1339"/>
        <w:gridCol w:w="1338"/>
        <w:gridCol w:w="1339"/>
        <w:gridCol w:w="1339"/>
        <w:gridCol w:w="1338"/>
      </w:tblGrid>
      <w:tr w:rsidR="00D33DD6" w:rsidTr="00D733C7">
        <w:trPr>
          <w:trHeight w:val="700"/>
        </w:trPr>
        <w:tc>
          <w:tcPr>
            <w:tcW w:w="236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D33DD6" w:rsidRDefault="00D33DD6" w:rsidP="00956A76">
            <w:pPr>
              <w:spacing w:line="360" w:lineRule="auto"/>
              <w:ind w:right="1"/>
              <w:jc w:val="center"/>
            </w:pPr>
          </w:p>
          <w:p w:rsidR="00D33DD6" w:rsidRDefault="00D33DD6" w:rsidP="00956A76">
            <w:pPr>
              <w:spacing w:line="360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D33DD6" w:rsidRDefault="00D33DD6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33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D33DD6" w:rsidRDefault="00D33DD6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Početna </w:t>
            </w:r>
          </w:p>
          <w:p w:rsidR="00D33DD6" w:rsidRDefault="00D33DD6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D33DD6" w:rsidRDefault="00D33DD6" w:rsidP="00956A76">
            <w:pPr>
              <w:spacing w:line="360" w:lineRule="auto"/>
            </w:pPr>
          </w:p>
        </w:tc>
        <w:tc>
          <w:tcPr>
            <w:tcW w:w="2678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D33DD6" w:rsidRDefault="00D33DD6" w:rsidP="00956A76">
            <w:pPr>
              <w:spacing w:line="360" w:lineRule="auto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D33DD6" w:rsidRDefault="00D33DD6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D33DD6" w:rsidRDefault="00D33DD6" w:rsidP="00956A76">
            <w:pPr>
              <w:spacing w:line="360" w:lineRule="auto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D33DD6" w:rsidRDefault="00D33DD6" w:rsidP="00956A76">
            <w:pPr>
              <w:spacing w:line="360" w:lineRule="auto"/>
            </w:pPr>
          </w:p>
        </w:tc>
      </w:tr>
      <w:tr w:rsidR="00D33DD6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33DD6" w:rsidRDefault="00D33DD6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33DD6" w:rsidRDefault="00D33DD6" w:rsidP="00956A76">
            <w:pPr>
              <w:spacing w:line="360" w:lineRule="auto"/>
            </w:pPr>
          </w:p>
        </w:tc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D33DD6" w:rsidRDefault="00D33DD6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D33DD6" w:rsidRDefault="00D33DD6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D33DD6" w:rsidRDefault="00D33DD6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D33DD6" w:rsidRDefault="00D33DD6" w:rsidP="00956A76">
            <w:pPr>
              <w:spacing w:line="360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33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D33DD6" w:rsidRDefault="00D33DD6" w:rsidP="00956A76">
            <w:pPr>
              <w:spacing w:line="360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D33DD6" w:rsidRDefault="00D33DD6" w:rsidP="00956A76">
            <w:pPr>
              <w:spacing w:line="360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D33DD6" w:rsidTr="00D733C7">
        <w:trPr>
          <w:trHeight w:val="1398"/>
        </w:trPr>
        <w:tc>
          <w:tcPr>
            <w:tcW w:w="236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DD6" w:rsidRDefault="00D33DD6" w:rsidP="00956A76">
            <w:pPr>
              <w:spacing w:line="360" w:lineRule="auto"/>
              <w:ind w:left="10" w:right="11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Zakonito, pravovremeno i </w:t>
            </w:r>
          </w:p>
          <w:p w:rsidR="00D33DD6" w:rsidRDefault="00D33DD6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cjelovito obavljeni </w:t>
            </w:r>
          </w:p>
          <w:p w:rsidR="00D33DD6" w:rsidRDefault="00D33DD6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poslovi upravnih tijela </w:t>
            </w:r>
          </w:p>
          <w:p w:rsidR="00D33DD6" w:rsidRDefault="00D33DD6" w:rsidP="00956A76">
            <w:pPr>
              <w:spacing w:line="360" w:lineRule="auto"/>
              <w:ind w:left="63" w:firstLine="197"/>
              <w:jc w:val="both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Istarske županije i proračunskih korisnika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  <w:ind w:left="1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  <w:ind w:left="1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</w:tr>
      <w:tr w:rsidR="00D33DD6" w:rsidTr="00D733C7">
        <w:trPr>
          <w:trHeight w:val="473"/>
        </w:trPr>
        <w:tc>
          <w:tcPr>
            <w:tcW w:w="236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33DD6" w:rsidRDefault="00D33DD6" w:rsidP="00956A76">
            <w:pPr>
              <w:spacing w:line="360" w:lineRule="auto"/>
              <w:ind w:left="152" w:hanging="77"/>
              <w:jc w:val="both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održanih sjednica predstavničkog tijela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5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9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9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9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5 </w:t>
            </w:r>
          </w:p>
        </w:tc>
      </w:tr>
    </w:tbl>
    <w:p w:rsidR="00783578" w:rsidRPr="00901F52" w:rsidRDefault="00783578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901F52" w:rsidRPr="003E633E" w:rsidRDefault="007F636E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</w:t>
      </w:r>
      <w:r w:rsidR="00901F52" w:rsidRPr="003E633E">
        <w:rPr>
          <w:rFonts w:ascii="Arial" w:hAnsi="Arial" w:cs="Arial"/>
          <w:lang w:val="hr-HR"/>
        </w:rPr>
        <w:t xml:space="preserve">220102 </w:t>
      </w:r>
      <w:r w:rsidR="00D33DD6" w:rsidRPr="003E633E">
        <w:rPr>
          <w:rFonts w:ascii="Arial" w:hAnsi="Arial" w:cs="Arial"/>
          <w:lang w:val="hr-HR"/>
        </w:rPr>
        <w:t>REDOVNA DJELATNOST PO STVARNOM TROŠKU</w:t>
      </w:r>
    </w:p>
    <w:p w:rsidR="003E633E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A52AB7" w:rsidRPr="00A52AB7">
        <w:rPr>
          <w:rFonts w:ascii="Arial" w:hAnsi="Arial" w:cs="Arial"/>
          <w:lang w:val="hr-HR"/>
        </w:rPr>
        <w:t>Financiranje troškova prema stvarnom trošku- prema principu refundacije od strane osnivača-Istarske županije. Financiraju se troškovi prijevoza zaposlenika, energenata, zakupa dvorane, osiguranja i liječničkih pregleda zaposlenika. Osigurava se minimalan standard za odvijanje poslovnih procesa i nastave u srednjoškolskom sustavu obrazovanja prema stvarnom trošku.</w:t>
      </w:r>
    </w:p>
    <w:p w:rsidR="00A52AB7" w:rsidRPr="00E74336" w:rsidRDefault="00A52AB7" w:rsidP="00E74336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  <w:lang w:val="hr-HR"/>
        </w:rPr>
      </w:pPr>
      <w:r w:rsidRPr="00A52AB7">
        <w:rPr>
          <w:rFonts w:ascii="Arial" w:hAnsi="Arial" w:cs="Arial"/>
          <w:lang w:val="hr-HR"/>
        </w:rPr>
        <w:t>CILJ USPJEŠNOSTI - Mjera 2.</w:t>
      </w:r>
      <w:r w:rsidR="00D33DD6">
        <w:rPr>
          <w:rFonts w:ascii="Arial" w:hAnsi="Arial" w:cs="Arial"/>
          <w:lang w:val="hr-HR"/>
        </w:rPr>
        <w:t>4.9.</w:t>
      </w:r>
      <w:r w:rsidR="00E74336" w:rsidRPr="00E74336">
        <w:t xml:space="preserve"> </w:t>
      </w:r>
      <w:r w:rsidR="00E74336" w:rsidRPr="00E74336">
        <w:rPr>
          <w:rFonts w:ascii="Arial" w:hAnsi="Arial" w:cs="Arial"/>
          <w:lang w:val="hr-HR"/>
        </w:rPr>
        <w:t>Ostale m</w:t>
      </w:r>
      <w:r w:rsidR="00E74336">
        <w:rPr>
          <w:rFonts w:ascii="Arial" w:hAnsi="Arial" w:cs="Arial"/>
          <w:lang w:val="hr-HR"/>
        </w:rPr>
        <w:t xml:space="preserve">jere iz samoupravnog djelokruga: </w:t>
      </w:r>
      <w:r w:rsidR="00E74336" w:rsidRPr="00E74336">
        <w:rPr>
          <w:rFonts w:ascii="Arial" w:hAnsi="Arial" w:cs="Arial"/>
          <w:lang w:val="hr-HR"/>
        </w:rPr>
        <w:t>Javna uprava i administracija</w:t>
      </w:r>
      <w:r w:rsidRPr="00E74336">
        <w:rPr>
          <w:rFonts w:ascii="Arial" w:hAnsi="Arial" w:cs="Arial"/>
          <w:lang w:val="hr-HR"/>
        </w:rPr>
        <w:t xml:space="preserve"> iz Provedbenog programa Istarske županije 2022.-2025.</w:t>
      </w:r>
    </w:p>
    <w:p w:rsidR="00A52AB7" w:rsidRPr="00A52AB7" w:rsidRDefault="00A52AB7" w:rsidP="00956A76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  <w:lang w:val="hr-HR"/>
        </w:rPr>
      </w:pPr>
      <w:r w:rsidRPr="00A52AB7">
        <w:rPr>
          <w:rFonts w:ascii="Arial" w:hAnsi="Arial" w:cs="Arial"/>
          <w:lang w:val="hr-HR"/>
        </w:rPr>
        <w:t>POKAZATELJI USPJEŠNOSTI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24" w:type="dxa"/>
          <w:right w:w="68" w:type="dxa"/>
        </w:tblCellMar>
        <w:tblLook w:val="04A0" w:firstRow="1" w:lastRow="0" w:firstColumn="1" w:lastColumn="0" w:noHBand="0" w:noVBand="1"/>
      </w:tblPr>
      <w:tblGrid>
        <w:gridCol w:w="2366"/>
        <w:gridCol w:w="1339"/>
        <w:gridCol w:w="1338"/>
        <w:gridCol w:w="1339"/>
        <w:gridCol w:w="1339"/>
        <w:gridCol w:w="1338"/>
      </w:tblGrid>
      <w:tr w:rsidR="00D33DD6" w:rsidTr="00D733C7">
        <w:trPr>
          <w:trHeight w:val="700"/>
        </w:trPr>
        <w:tc>
          <w:tcPr>
            <w:tcW w:w="236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D33DD6" w:rsidRDefault="00D33DD6" w:rsidP="00956A76">
            <w:pPr>
              <w:spacing w:line="360" w:lineRule="auto"/>
              <w:ind w:right="1"/>
              <w:jc w:val="center"/>
            </w:pPr>
          </w:p>
          <w:p w:rsidR="00D33DD6" w:rsidRDefault="00D33DD6" w:rsidP="00956A76">
            <w:pPr>
              <w:spacing w:line="360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D33DD6" w:rsidRDefault="00D33DD6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33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D33DD6" w:rsidRDefault="00D33DD6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Početna </w:t>
            </w:r>
          </w:p>
          <w:p w:rsidR="00D33DD6" w:rsidRDefault="00D33DD6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D33DD6" w:rsidRDefault="00D33DD6" w:rsidP="00956A76">
            <w:pPr>
              <w:spacing w:line="360" w:lineRule="auto"/>
            </w:pPr>
          </w:p>
        </w:tc>
        <w:tc>
          <w:tcPr>
            <w:tcW w:w="2678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D33DD6" w:rsidRDefault="00D33DD6" w:rsidP="00956A76">
            <w:pPr>
              <w:spacing w:line="360" w:lineRule="auto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D33DD6" w:rsidRDefault="00D33DD6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D33DD6" w:rsidRDefault="00D33DD6" w:rsidP="00956A76">
            <w:pPr>
              <w:spacing w:line="360" w:lineRule="auto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D33DD6" w:rsidRDefault="00D33DD6" w:rsidP="00956A76">
            <w:pPr>
              <w:spacing w:line="360" w:lineRule="auto"/>
            </w:pPr>
          </w:p>
        </w:tc>
      </w:tr>
      <w:tr w:rsidR="00D33DD6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33DD6" w:rsidRDefault="00D33DD6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33DD6" w:rsidRDefault="00D33DD6" w:rsidP="00956A76">
            <w:pPr>
              <w:spacing w:line="360" w:lineRule="auto"/>
            </w:pPr>
          </w:p>
        </w:tc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D33DD6" w:rsidRDefault="00D33DD6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D33DD6" w:rsidRDefault="00D33DD6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D33DD6" w:rsidRDefault="00D33DD6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D33DD6" w:rsidRDefault="00D33DD6" w:rsidP="00956A76">
            <w:pPr>
              <w:spacing w:line="360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33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D33DD6" w:rsidRDefault="00D33DD6" w:rsidP="00956A76">
            <w:pPr>
              <w:spacing w:line="360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D33DD6" w:rsidRDefault="00D33DD6" w:rsidP="00956A76">
            <w:pPr>
              <w:spacing w:line="360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D33DD6" w:rsidTr="00D733C7">
        <w:trPr>
          <w:trHeight w:val="1398"/>
        </w:trPr>
        <w:tc>
          <w:tcPr>
            <w:tcW w:w="236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33DD6" w:rsidRDefault="00D33DD6" w:rsidP="00956A76">
            <w:pPr>
              <w:spacing w:line="360" w:lineRule="auto"/>
              <w:ind w:left="10" w:right="11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Zakonito, pravovremeno i </w:t>
            </w:r>
          </w:p>
          <w:p w:rsidR="00D33DD6" w:rsidRDefault="00D33DD6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cjelovito obavljeni </w:t>
            </w:r>
          </w:p>
          <w:p w:rsidR="00D33DD6" w:rsidRDefault="00D33DD6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poslovi upravnih tijela </w:t>
            </w:r>
          </w:p>
          <w:p w:rsidR="00D33DD6" w:rsidRDefault="00D33DD6" w:rsidP="00956A76">
            <w:pPr>
              <w:spacing w:line="360" w:lineRule="auto"/>
              <w:ind w:left="63" w:firstLine="197"/>
              <w:jc w:val="both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Istarske županije i proračunskih korisnika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  <w:ind w:left="1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  <w:ind w:left="1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</w:tr>
      <w:tr w:rsidR="00D33DD6" w:rsidTr="00D733C7">
        <w:trPr>
          <w:trHeight w:val="473"/>
        </w:trPr>
        <w:tc>
          <w:tcPr>
            <w:tcW w:w="236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33DD6" w:rsidRDefault="00D33DD6" w:rsidP="00956A76">
            <w:pPr>
              <w:spacing w:line="360" w:lineRule="auto"/>
              <w:ind w:left="152" w:hanging="77"/>
              <w:jc w:val="both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održanih sjednica predstavničkog tijela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5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9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9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9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33DD6" w:rsidRDefault="00D33DD6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5 </w:t>
            </w:r>
          </w:p>
        </w:tc>
      </w:tr>
    </w:tbl>
    <w:p w:rsidR="00A52AB7" w:rsidRDefault="00A52AB7" w:rsidP="00956A76">
      <w:pPr>
        <w:spacing w:line="360" w:lineRule="auto"/>
        <w:ind w:left="360"/>
        <w:rPr>
          <w:rFonts w:ascii="Arial" w:hAnsi="Arial" w:cs="Arial"/>
          <w:lang w:val="hr-HR"/>
        </w:rPr>
      </w:pPr>
    </w:p>
    <w:p w:rsidR="00596485" w:rsidRPr="00A52AB7" w:rsidRDefault="00596485" w:rsidP="00956A76">
      <w:pPr>
        <w:spacing w:line="360" w:lineRule="auto"/>
        <w:ind w:left="360"/>
        <w:rPr>
          <w:rFonts w:ascii="Arial" w:hAnsi="Arial" w:cs="Arial"/>
          <w:lang w:val="hr-HR"/>
        </w:rPr>
      </w:pPr>
    </w:p>
    <w:p w:rsidR="00901F52" w:rsidRPr="003E633E" w:rsidRDefault="00A13B18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</w:t>
      </w:r>
      <w:r w:rsidR="00901F52" w:rsidRPr="003E633E">
        <w:rPr>
          <w:rFonts w:ascii="Arial" w:hAnsi="Arial" w:cs="Arial"/>
          <w:lang w:val="hr-HR"/>
        </w:rPr>
        <w:t>22010</w:t>
      </w:r>
      <w:r w:rsidR="00A52AB7">
        <w:rPr>
          <w:rFonts w:ascii="Arial" w:hAnsi="Arial" w:cs="Arial"/>
          <w:lang w:val="hr-HR"/>
        </w:rPr>
        <w:t>4</w:t>
      </w:r>
      <w:r w:rsidR="00901F52" w:rsidRPr="003E633E">
        <w:rPr>
          <w:rFonts w:ascii="Arial" w:hAnsi="Arial" w:cs="Arial"/>
          <w:lang w:val="hr-HR"/>
        </w:rPr>
        <w:t xml:space="preserve"> </w:t>
      </w:r>
      <w:r w:rsidR="00D33DD6">
        <w:rPr>
          <w:rFonts w:ascii="Arial" w:hAnsi="Arial" w:cs="Arial"/>
          <w:lang w:val="hr-HR"/>
        </w:rPr>
        <w:t>PLAĆE I DRUGI RASHODI ZA ZAPOSLENE SREDNJIH ŠKOLA</w:t>
      </w:r>
    </w:p>
    <w:p w:rsidR="003E077E" w:rsidRPr="007F0645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7F0645">
        <w:rPr>
          <w:rFonts w:ascii="Arial" w:hAnsi="Arial" w:cs="Arial"/>
          <w:lang w:val="hr-HR"/>
        </w:rPr>
        <w:t xml:space="preserve">OBRAZLOŽENJE AKTIVNOSTI - </w:t>
      </w:r>
      <w:r w:rsidR="003E077E" w:rsidRPr="007F0645">
        <w:rPr>
          <w:rFonts w:ascii="Arial" w:hAnsi="Arial" w:cs="Arial"/>
          <w:lang w:val="hr-HR"/>
        </w:rPr>
        <w:t>Obračun i isplata plaća i ostalih materijalnih prava zaposlenika. Plaće su isplaćuju sukladno evidenciji rada i prema odobrenju MZO i COP obračuna plaća, te sukladno Temeljnom kolektivnog ugovoru zaposlenih u javnim službama i Granskom kolektivnom ugovoru zaposlenih u srednjim školama.</w:t>
      </w:r>
    </w:p>
    <w:p w:rsidR="00A13B18" w:rsidRPr="00E74336" w:rsidRDefault="00A13B18" w:rsidP="00E7433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3E077E">
        <w:rPr>
          <w:rFonts w:ascii="Arial" w:hAnsi="Arial" w:cs="Arial"/>
          <w:lang w:val="hr-HR"/>
        </w:rPr>
        <w:t xml:space="preserve">CILJ USPJEŠNOSTI </w:t>
      </w:r>
      <w:r w:rsidR="00E74336">
        <w:rPr>
          <w:rFonts w:ascii="Arial" w:hAnsi="Arial" w:cs="Arial"/>
          <w:lang w:val="hr-HR"/>
        </w:rPr>
        <w:t>–</w:t>
      </w:r>
      <w:r w:rsidRPr="003E077E">
        <w:rPr>
          <w:rFonts w:ascii="Arial" w:hAnsi="Arial" w:cs="Arial"/>
          <w:lang w:val="hr-HR"/>
        </w:rPr>
        <w:t xml:space="preserve"> </w:t>
      </w:r>
      <w:r w:rsidR="00E74336">
        <w:rPr>
          <w:rFonts w:ascii="Arial" w:hAnsi="Arial" w:cs="Arial"/>
          <w:lang w:val="hr-HR"/>
        </w:rPr>
        <w:t xml:space="preserve">Mjera 2.4.9. </w:t>
      </w:r>
      <w:r w:rsidR="00E74336" w:rsidRPr="00E74336">
        <w:rPr>
          <w:rFonts w:ascii="Arial" w:hAnsi="Arial" w:cs="Arial"/>
          <w:lang w:val="hr-HR"/>
        </w:rPr>
        <w:t>Ostale mjere iz samoupravnog djelokruga:</w:t>
      </w:r>
      <w:r w:rsidR="00E74336">
        <w:rPr>
          <w:rFonts w:ascii="Arial" w:hAnsi="Arial" w:cs="Arial"/>
          <w:lang w:val="hr-HR"/>
        </w:rPr>
        <w:t xml:space="preserve"> </w:t>
      </w:r>
      <w:r w:rsidR="00E74336" w:rsidRPr="00E74336">
        <w:rPr>
          <w:rFonts w:ascii="Arial" w:hAnsi="Arial" w:cs="Arial"/>
          <w:lang w:val="hr-HR"/>
        </w:rPr>
        <w:t>Javna uprava i administracija</w:t>
      </w:r>
      <w:r w:rsidR="00E74336">
        <w:rPr>
          <w:rFonts w:ascii="Arial" w:hAnsi="Arial" w:cs="Arial"/>
          <w:lang w:val="hr-HR"/>
        </w:rPr>
        <w:t xml:space="preserve"> </w:t>
      </w:r>
      <w:r w:rsidRPr="00E74336">
        <w:rPr>
          <w:rFonts w:ascii="Arial" w:hAnsi="Arial" w:cs="Arial"/>
          <w:lang w:val="hr-HR"/>
        </w:rPr>
        <w:t>iz Provedbenog programa Istarske županije 2022.-2025.</w:t>
      </w:r>
    </w:p>
    <w:p w:rsidR="00A13B18" w:rsidRPr="003E633E" w:rsidRDefault="00A13B18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3E633E">
        <w:rPr>
          <w:rFonts w:ascii="Arial" w:hAnsi="Arial" w:cs="Arial"/>
          <w:lang w:val="hr-HR"/>
        </w:rPr>
        <w:t>POKAZATELJI USPJEŠNOSTI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24" w:type="dxa"/>
          <w:right w:w="68" w:type="dxa"/>
        </w:tblCellMar>
        <w:tblLook w:val="04A0" w:firstRow="1" w:lastRow="0" w:firstColumn="1" w:lastColumn="0" w:noHBand="0" w:noVBand="1"/>
      </w:tblPr>
      <w:tblGrid>
        <w:gridCol w:w="2366"/>
        <w:gridCol w:w="1339"/>
        <w:gridCol w:w="1338"/>
        <w:gridCol w:w="1339"/>
        <w:gridCol w:w="1339"/>
        <w:gridCol w:w="1338"/>
      </w:tblGrid>
      <w:tr w:rsidR="003E077E" w:rsidTr="00D733C7">
        <w:trPr>
          <w:trHeight w:val="700"/>
        </w:trPr>
        <w:tc>
          <w:tcPr>
            <w:tcW w:w="236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3E077E" w:rsidRDefault="003E077E" w:rsidP="00956A76">
            <w:pPr>
              <w:spacing w:line="360" w:lineRule="auto"/>
              <w:ind w:right="1"/>
              <w:jc w:val="center"/>
            </w:pPr>
          </w:p>
          <w:p w:rsidR="003E077E" w:rsidRDefault="003E077E" w:rsidP="00956A76">
            <w:pPr>
              <w:spacing w:line="360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3E077E" w:rsidRDefault="003E077E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33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3E077E" w:rsidRDefault="003E077E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Početna </w:t>
            </w:r>
          </w:p>
          <w:p w:rsidR="003E077E" w:rsidRDefault="003E077E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3E077E" w:rsidRDefault="003E077E" w:rsidP="00956A76">
            <w:pPr>
              <w:spacing w:line="360" w:lineRule="auto"/>
            </w:pPr>
          </w:p>
        </w:tc>
        <w:tc>
          <w:tcPr>
            <w:tcW w:w="2678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3E077E" w:rsidRDefault="003E077E" w:rsidP="00956A76">
            <w:pPr>
              <w:spacing w:line="360" w:lineRule="auto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3E077E" w:rsidRDefault="003E077E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3E077E" w:rsidRDefault="003E077E" w:rsidP="00956A76">
            <w:pPr>
              <w:spacing w:line="360" w:lineRule="auto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3E077E" w:rsidRDefault="003E077E" w:rsidP="00956A76">
            <w:pPr>
              <w:spacing w:line="360" w:lineRule="auto"/>
            </w:pPr>
          </w:p>
        </w:tc>
      </w:tr>
      <w:tr w:rsidR="003E077E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E077E" w:rsidRDefault="003E077E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3E077E" w:rsidRDefault="003E077E" w:rsidP="00956A76">
            <w:pPr>
              <w:spacing w:line="360" w:lineRule="auto"/>
            </w:pPr>
          </w:p>
        </w:tc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3E077E" w:rsidRDefault="003E077E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3E077E" w:rsidRDefault="003E077E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3E077E" w:rsidRDefault="003E077E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3E077E" w:rsidRDefault="003E077E" w:rsidP="00956A76">
            <w:pPr>
              <w:spacing w:line="360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33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3E077E" w:rsidRDefault="003E077E" w:rsidP="00956A76">
            <w:pPr>
              <w:spacing w:line="360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3E077E" w:rsidRDefault="003E077E" w:rsidP="00956A76">
            <w:pPr>
              <w:spacing w:line="360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3E077E" w:rsidTr="00D733C7">
        <w:trPr>
          <w:trHeight w:val="1398"/>
        </w:trPr>
        <w:tc>
          <w:tcPr>
            <w:tcW w:w="236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E077E" w:rsidRDefault="003E077E" w:rsidP="00956A76">
            <w:pPr>
              <w:spacing w:line="360" w:lineRule="auto"/>
              <w:ind w:left="10" w:right="11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lastRenderedPageBreak/>
              <w:t xml:space="preserve">Zakonito, pravovremeno i </w:t>
            </w:r>
          </w:p>
          <w:p w:rsidR="003E077E" w:rsidRDefault="003E077E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cjelovito obavljeni </w:t>
            </w:r>
          </w:p>
          <w:p w:rsidR="003E077E" w:rsidRDefault="003E077E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poslovi upravnih tijela </w:t>
            </w:r>
          </w:p>
          <w:p w:rsidR="003E077E" w:rsidRDefault="003E077E" w:rsidP="00956A76">
            <w:pPr>
              <w:spacing w:line="360" w:lineRule="auto"/>
              <w:ind w:left="63" w:firstLine="197"/>
              <w:jc w:val="both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Istarske županije i proračunskih korisnika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3E077E" w:rsidRDefault="003E077E" w:rsidP="00956A76">
            <w:pPr>
              <w:spacing w:line="360" w:lineRule="auto"/>
              <w:ind w:left="1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3E077E" w:rsidRDefault="003E077E" w:rsidP="00956A76">
            <w:pPr>
              <w:spacing w:line="360" w:lineRule="auto"/>
              <w:ind w:left="1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3E077E" w:rsidRDefault="003E077E" w:rsidP="00956A76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3E077E" w:rsidRDefault="003E077E" w:rsidP="00956A76">
            <w:pPr>
              <w:spacing w:line="360" w:lineRule="auto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3E077E" w:rsidRDefault="003E077E" w:rsidP="00956A76">
            <w:pPr>
              <w:spacing w:line="360" w:lineRule="auto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</w:tr>
      <w:tr w:rsidR="003E077E" w:rsidTr="00D733C7">
        <w:trPr>
          <w:trHeight w:val="473"/>
        </w:trPr>
        <w:tc>
          <w:tcPr>
            <w:tcW w:w="236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3E077E" w:rsidRDefault="003E077E" w:rsidP="00956A76">
            <w:pPr>
              <w:spacing w:line="360" w:lineRule="auto"/>
              <w:ind w:left="152" w:hanging="77"/>
              <w:jc w:val="both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održanih sjednica predstavničkog tijela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E077E" w:rsidRDefault="003E077E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5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E077E" w:rsidRDefault="003E077E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9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E077E" w:rsidRDefault="003E077E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9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E077E" w:rsidRDefault="003E077E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9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3E077E" w:rsidRDefault="003E077E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5 </w:t>
            </w:r>
          </w:p>
        </w:tc>
      </w:tr>
    </w:tbl>
    <w:p w:rsidR="000115FA" w:rsidRPr="00A13B18" w:rsidRDefault="000115FA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0107EA" w:rsidRPr="000107EA" w:rsidRDefault="00A13B18" w:rsidP="000107EA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2301 </w:t>
      </w:r>
      <w:r w:rsidR="00D33DD6" w:rsidRPr="00A13B18">
        <w:rPr>
          <w:rFonts w:ascii="Arial" w:hAnsi="Arial" w:cs="Arial"/>
          <w:lang w:val="hr-HR"/>
        </w:rPr>
        <w:t>PROGRAMI OBRAZOVANJA IZNAD STANDARDA</w:t>
      </w:r>
    </w:p>
    <w:p w:rsidR="000107EA" w:rsidRDefault="000107EA" w:rsidP="00596485">
      <w:pPr>
        <w:pStyle w:val="Odlomakpopisa"/>
        <w:numPr>
          <w:ilvl w:val="1"/>
          <w:numId w:val="1"/>
        </w:numPr>
        <w:spacing w:after="0"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A230102 MATERIJALNI TROŠKOVI IZNAD STANDARDA</w:t>
      </w:r>
    </w:p>
    <w:p w:rsidR="000107EA" w:rsidRPr="00596485" w:rsidRDefault="000107EA" w:rsidP="000107EA">
      <w:pPr>
        <w:pStyle w:val="Odlomakpopisa"/>
        <w:numPr>
          <w:ilvl w:val="0"/>
          <w:numId w:val="4"/>
        </w:numPr>
        <w:spacing w:after="0" w:line="360" w:lineRule="auto"/>
        <w:rPr>
          <w:rFonts w:ascii="Arial" w:hAnsi="Arial" w:cs="Arial"/>
          <w:lang w:val="hr-HR"/>
        </w:rPr>
      </w:pPr>
      <w:r w:rsidRPr="00596485">
        <w:rPr>
          <w:rFonts w:ascii="Arial" w:hAnsi="Arial" w:cs="Arial"/>
          <w:lang w:val="hr-HR"/>
        </w:rPr>
        <w:t xml:space="preserve">OBRAZLOŽENJE AKTIVNOSTI - Financiranje </w:t>
      </w:r>
      <w:r>
        <w:rPr>
          <w:rFonts w:ascii="Arial" w:hAnsi="Arial" w:cs="Arial"/>
          <w:lang w:val="hr-HR"/>
        </w:rPr>
        <w:t>prijevoza zaposlenika iznad standarda</w:t>
      </w:r>
      <w:r w:rsidRPr="00596485">
        <w:rPr>
          <w:rFonts w:ascii="Arial" w:hAnsi="Arial" w:cs="Arial"/>
          <w:lang w:val="hr-HR"/>
        </w:rPr>
        <w:t xml:space="preserve"> od izvora financiranja Istarske. Cilj ova aktivnosti je </w:t>
      </w:r>
      <w:r>
        <w:rPr>
          <w:rFonts w:ascii="Arial" w:hAnsi="Arial" w:cs="Arial"/>
          <w:lang w:val="hr-HR"/>
        </w:rPr>
        <w:t xml:space="preserve">je nadopuna </w:t>
      </w:r>
      <w:proofErr w:type="spellStart"/>
      <w:r>
        <w:rPr>
          <w:rFonts w:ascii="Arial" w:hAnsi="Arial" w:cs="Arial"/>
          <w:lang w:val="hr-HR"/>
        </w:rPr>
        <w:t>Materijanih</w:t>
      </w:r>
      <w:proofErr w:type="spellEnd"/>
      <w:r>
        <w:rPr>
          <w:rFonts w:ascii="Arial" w:hAnsi="Arial" w:cs="Arial"/>
          <w:lang w:val="hr-HR"/>
        </w:rPr>
        <w:t xml:space="preserve"> rashoda srednjih škola po stvarnom </w:t>
      </w:r>
      <w:proofErr w:type="spellStart"/>
      <w:r>
        <w:rPr>
          <w:rFonts w:ascii="Arial" w:hAnsi="Arial" w:cs="Arial"/>
          <w:lang w:val="hr-HR"/>
        </w:rPr>
        <w:t>troškui</w:t>
      </w:r>
      <w:proofErr w:type="spellEnd"/>
      <w:r>
        <w:rPr>
          <w:rFonts w:ascii="Arial" w:hAnsi="Arial" w:cs="Arial"/>
          <w:lang w:val="hr-HR"/>
        </w:rPr>
        <w:t xml:space="preserve"> iz decentralizacije, zbog povećanih potreba za financiranjem istih</w:t>
      </w:r>
      <w:r w:rsidRPr="00596485">
        <w:rPr>
          <w:rFonts w:ascii="Arial" w:hAnsi="Arial" w:cs="Arial"/>
          <w:lang w:val="hr-HR"/>
        </w:rPr>
        <w:t>.</w:t>
      </w:r>
    </w:p>
    <w:p w:rsidR="000107EA" w:rsidRPr="00596485" w:rsidRDefault="000107EA" w:rsidP="000107EA">
      <w:pPr>
        <w:pStyle w:val="Odlomakpopisa"/>
        <w:numPr>
          <w:ilvl w:val="0"/>
          <w:numId w:val="4"/>
        </w:numPr>
        <w:spacing w:after="0" w:line="360" w:lineRule="auto"/>
        <w:rPr>
          <w:rFonts w:ascii="Arial" w:hAnsi="Arial" w:cs="Arial"/>
          <w:lang w:val="hr-HR"/>
        </w:rPr>
      </w:pPr>
      <w:r w:rsidRPr="00596485">
        <w:rPr>
          <w:rFonts w:ascii="Arial" w:hAnsi="Arial" w:cs="Arial"/>
          <w:lang w:val="hr-HR"/>
        </w:rPr>
        <w:t>CILJ USPJEŠNOSTI - Mjera 2.1.9</w:t>
      </w:r>
      <w:r>
        <w:rPr>
          <w:rFonts w:ascii="Arial" w:hAnsi="Arial" w:cs="Arial"/>
          <w:lang w:val="hr-HR"/>
        </w:rPr>
        <w:t xml:space="preserve">. </w:t>
      </w:r>
      <w:r w:rsidRPr="00E74336">
        <w:rPr>
          <w:rFonts w:ascii="Arial" w:hAnsi="Arial" w:cs="Arial"/>
          <w:lang w:val="hr-HR"/>
        </w:rPr>
        <w:t>Ostale mjere iz samoupravnog djelokruga u području odgoja i obrazovanja</w:t>
      </w:r>
      <w:r w:rsidRPr="00596485">
        <w:rPr>
          <w:rFonts w:ascii="Arial" w:hAnsi="Arial" w:cs="Arial"/>
          <w:lang w:val="hr-HR"/>
        </w:rPr>
        <w:t xml:space="preserve"> iz Provedbenog programa Istarske županije 2022.-2025.</w:t>
      </w:r>
    </w:p>
    <w:p w:rsidR="000107EA" w:rsidRPr="00596485" w:rsidRDefault="000107EA" w:rsidP="000107EA">
      <w:pPr>
        <w:pStyle w:val="Odlomakpopisa"/>
        <w:numPr>
          <w:ilvl w:val="0"/>
          <w:numId w:val="4"/>
        </w:numPr>
        <w:spacing w:after="0" w:line="360" w:lineRule="auto"/>
        <w:rPr>
          <w:rFonts w:ascii="Arial" w:hAnsi="Arial" w:cs="Arial"/>
          <w:lang w:val="hr-HR"/>
        </w:rPr>
      </w:pPr>
      <w:r w:rsidRPr="00596485">
        <w:rPr>
          <w:rFonts w:ascii="Arial" w:hAnsi="Arial" w:cs="Arial"/>
          <w:lang w:val="hr-HR"/>
        </w:rPr>
        <w:t>POKAZATELJI USPJEŠNOST</w:t>
      </w:r>
      <w:r>
        <w:rPr>
          <w:rFonts w:ascii="Arial" w:hAnsi="Arial" w:cs="Arial"/>
          <w:lang w:val="hr-HR"/>
        </w:rPr>
        <w:t>I</w:t>
      </w:r>
      <w:r w:rsidRP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24" w:type="dxa"/>
          <w:right w:w="68" w:type="dxa"/>
        </w:tblCellMar>
        <w:tblLook w:val="04A0" w:firstRow="1" w:lastRow="0" w:firstColumn="1" w:lastColumn="0" w:noHBand="0" w:noVBand="1"/>
      </w:tblPr>
      <w:tblGrid>
        <w:gridCol w:w="2366"/>
        <w:gridCol w:w="1339"/>
        <w:gridCol w:w="1338"/>
        <w:gridCol w:w="1339"/>
        <w:gridCol w:w="1339"/>
        <w:gridCol w:w="1338"/>
      </w:tblGrid>
      <w:tr w:rsidR="00DB270C" w:rsidTr="00AC271A">
        <w:trPr>
          <w:trHeight w:val="700"/>
        </w:trPr>
        <w:tc>
          <w:tcPr>
            <w:tcW w:w="236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DB270C" w:rsidRDefault="00DB270C" w:rsidP="00AC271A">
            <w:pPr>
              <w:spacing w:line="360" w:lineRule="auto"/>
              <w:ind w:right="1"/>
              <w:jc w:val="center"/>
            </w:pPr>
          </w:p>
          <w:p w:rsidR="00DB270C" w:rsidRDefault="00DB270C" w:rsidP="00AC271A">
            <w:pPr>
              <w:spacing w:line="360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DB270C" w:rsidRDefault="00DB270C" w:rsidP="00AC271A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33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DB270C" w:rsidRDefault="00DB270C" w:rsidP="00AC271A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Početna </w:t>
            </w:r>
          </w:p>
          <w:p w:rsidR="00DB270C" w:rsidRDefault="00DB270C" w:rsidP="00AC271A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DB270C" w:rsidRDefault="00DB270C" w:rsidP="00AC271A">
            <w:pPr>
              <w:spacing w:line="360" w:lineRule="auto"/>
            </w:pPr>
          </w:p>
        </w:tc>
        <w:tc>
          <w:tcPr>
            <w:tcW w:w="2678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DB270C" w:rsidRDefault="00DB270C" w:rsidP="00AC271A">
            <w:pPr>
              <w:spacing w:line="360" w:lineRule="auto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DB270C" w:rsidRDefault="00DB270C" w:rsidP="00AC271A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DB270C" w:rsidRDefault="00DB270C" w:rsidP="00AC271A">
            <w:pPr>
              <w:spacing w:line="360" w:lineRule="auto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DB270C" w:rsidRDefault="00DB270C" w:rsidP="00AC271A">
            <w:pPr>
              <w:spacing w:line="360" w:lineRule="auto"/>
            </w:pPr>
          </w:p>
        </w:tc>
      </w:tr>
      <w:tr w:rsidR="00DB270C" w:rsidTr="00AC271A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B270C" w:rsidRDefault="00DB270C" w:rsidP="00AC271A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B270C" w:rsidRDefault="00DB270C" w:rsidP="00AC271A">
            <w:pPr>
              <w:spacing w:line="360" w:lineRule="auto"/>
            </w:pPr>
          </w:p>
        </w:tc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DB270C" w:rsidRDefault="00DB270C" w:rsidP="00AC271A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DB270C" w:rsidRDefault="00DB270C" w:rsidP="00AC271A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DB270C" w:rsidRDefault="00DB270C" w:rsidP="00AC271A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DB270C" w:rsidRDefault="00DB270C" w:rsidP="00AC271A">
            <w:pPr>
              <w:spacing w:line="360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33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DB270C" w:rsidRDefault="00DB270C" w:rsidP="00AC271A">
            <w:pPr>
              <w:spacing w:line="360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338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DB270C" w:rsidRDefault="00DB270C" w:rsidP="00AC271A">
            <w:pPr>
              <w:spacing w:line="360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DB270C" w:rsidTr="00AC271A">
        <w:trPr>
          <w:trHeight w:val="1398"/>
        </w:trPr>
        <w:tc>
          <w:tcPr>
            <w:tcW w:w="236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B270C" w:rsidRDefault="00DB270C" w:rsidP="00AC271A">
            <w:pPr>
              <w:spacing w:line="360" w:lineRule="auto"/>
              <w:ind w:left="10" w:right="11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Zakonito, pravovremeno i </w:t>
            </w:r>
          </w:p>
          <w:p w:rsidR="00DB270C" w:rsidRDefault="00DB270C" w:rsidP="00AC271A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cjelovito obavljeni </w:t>
            </w:r>
          </w:p>
          <w:p w:rsidR="00DB270C" w:rsidRDefault="00DB270C" w:rsidP="00AC271A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poslovi upravnih tijela </w:t>
            </w:r>
          </w:p>
          <w:p w:rsidR="00DB270C" w:rsidRDefault="00DB270C" w:rsidP="00AC271A">
            <w:pPr>
              <w:spacing w:line="360" w:lineRule="auto"/>
              <w:ind w:left="63" w:firstLine="197"/>
              <w:jc w:val="both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Istarske županije i proračunskih korisnika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B270C" w:rsidRDefault="00DB270C" w:rsidP="00AC271A">
            <w:pPr>
              <w:spacing w:line="360" w:lineRule="auto"/>
              <w:ind w:left="1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B270C" w:rsidRDefault="00DB270C" w:rsidP="00AC271A">
            <w:pPr>
              <w:spacing w:line="360" w:lineRule="auto"/>
              <w:ind w:left="1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B270C" w:rsidRDefault="00DB270C" w:rsidP="00AC271A">
            <w:pPr>
              <w:spacing w:line="360" w:lineRule="auto"/>
              <w:ind w:left="2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B270C" w:rsidRDefault="00DB270C" w:rsidP="00AC271A">
            <w:pPr>
              <w:spacing w:line="360" w:lineRule="auto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DB270C" w:rsidRDefault="00DB270C" w:rsidP="00AC271A">
            <w:pPr>
              <w:spacing w:line="360" w:lineRule="auto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kontinuirano </w:t>
            </w:r>
          </w:p>
        </w:tc>
      </w:tr>
      <w:tr w:rsidR="00DB270C" w:rsidTr="00AC271A">
        <w:trPr>
          <w:trHeight w:val="473"/>
        </w:trPr>
        <w:tc>
          <w:tcPr>
            <w:tcW w:w="2366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B270C" w:rsidRDefault="00DB270C" w:rsidP="00AC271A">
            <w:pPr>
              <w:spacing w:line="360" w:lineRule="auto"/>
              <w:ind w:left="152" w:hanging="77"/>
              <w:jc w:val="both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održanih sjednica predstavničkog tijela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B270C" w:rsidRDefault="00DB270C" w:rsidP="00AC271A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5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B270C" w:rsidRDefault="00DB270C" w:rsidP="00AC271A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9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B270C" w:rsidRDefault="00DB270C" w:rsidP="00AC271A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9 </w:t>
            </w:r>
          </w:p>
        </w:tc>
        <w:tc>
          <w:tcPr>
            <w:tcW w:w="1339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B270C" w:rsidRDefault="00DB270C" w:rsidP="00AC271A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9 </w:t>
            </w:r>
          </w:p>
        </w:tc>
        <w:tc>
          <w:tcPr>
            <w:tcW w:w="1338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B270C" w:rsidRDefault="00DB270C" w:rsidP="00AC271A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5 </w:t>
            </w:r>
          </w:p>
        </w:tc>
      </w:tr>
    </w:tbl>
    <w:p w:rsidR="000107EA" w:rsidRDefault="000107EA" w:rsidP="000107EA">
      <w:pPr>
        <w:spacing w:after="0" w:line="360" w:lineRule="auto"/>
        <w:rPr>
          <w:rFonts w:ascii="Arial" w:hAnsi="Arial" w:cs="Arial"/>
          <w:lang w:val="hr-HR"/>
        </w:rPr>
      </w:pPr>
    </w:p>
    <w:p w:rsidR="00DB270C" w:rsidRDefault="00DB270C" w:rsidP="000107EA">
      <w:pPr>
        <w:spacing w:after="0" w:line="360" w:lineRule="auto"/>
        <w:rPr>
          <w:rFonts w:ascii="Arial" w:hAnsi="Arial" w:cs="Arial"/>
          <w:lang w:val="hr-HR"/>
        </w:rPr>
      </w:pPr>
    </w:p>
    <w:p w:rsidR="00DB270C" w:rsidRPr="000107EA" w:rsidRDefault="00DB270C" w:rsidP="000107EA">
      <w:pPr>
        <w:spacing w:after="0" w:line="360" w:lineRule="auto"/>
        <w:rPr>
          <w:rFonts w:ascii="Arial" w:hAnsi="Arial" w:cs="Arial"/>
          <w:lang w:val="hr-HR"/>
        </w:rPr>
      </w:pPr>
    </w:p>
    <w:p w:rsidR="003E077E" w:rsidRDefault="003E077E" w:rsidP="00596485">
      <w:pPr>
        <w:pStyle w:val="Odlomakpopisa"/>
        <w:numPr>
          <w:ilvl w:val="1"/>
          <w:numId w:val="1"/>
        </w:numPr>
        <w:spacing w:after="0"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A230102 </w:t>
      </w:r>
      <w:r w:rsidR="00D33DD6">
        <w:rPr>
          <w:rFonts w:ascii="Arial" w:hAnsi="Arial" w:cs="Arial"/>
          <w:lang w:val="hr-HR"/>
        </w:rPr>
        <w:t>ŽUPANIJSKA NATJECANJA</w:t>
      </w:r>
    </w:p>
    <w:p w:rsidR="003E077E" w:rsidRPr="00596485" w:rsidRDefault="007F0645" w:rsidP="00596485">
      <w:pPr>
        <w:pStyle w:val="Odlomakpopisa"/>
        <w:numPr>
          <w:ilvl w:val="0"/>
          <w:numId w:val="4"/>
        </w:numPr>
        <w:spacing w:after="0" w:line="360" w:lineRule="auto"/>
        <w:rPr>
          <w:rFonts w:ascii="Arial" w:hAnsi="Arial" w:cs="Arial"/>
          <w:lang w:val="hr-HR"/>
        </w:rPr>
      </w:pPr>
      <w:r w:rsidRPr="00596485">
        <w:rPr>
          <w:rFonts w:ascii="Arial" w:hAnsi="Arial" w:cs="Arial"/>
          <w:lang w:val="hr-HR"/>
        </w:rPr>
        <w:t xml:space="preserve">OBRAZLOŽENJE AKTIVNOSTI - </w:t>
      </w:r>
      <w:r w:rsidR="003E077E" w:rsidRPr="00596485">
        <w:rPr>
          <w:rFonts w:ascii="Arial" w:hAnsi="Arial" w:cs="Arial"/>
          <w:lang w:val="hr-HR"/>
        </w:rPr>
        <w:t>Financiranje županijskih natjecanja učenika od izvora financiranja Istarske županije i Školskog sportskog saveza IŽ. Cilj ova aktivnosti je osvajanje sportskih rezultata, kroz jačanje natjecateljskog duha i individualne i ekipne izvrsnosti.</w:t>
      </w:r>
    </w:p>
    <w:p w:rsidR="003E077E" w:rsidRPr="00596485" w:rsidRDefault="003E077E" w:rsidP="00E74336">
      <w:pPr>
        <w:pStyle w:val="Odlomakpopisa"/>
        <w:numPr>
          <w:ilvl w:val="0"/>
          <w:numId w:val="4"/>
        </w:numPr>
        <w:spacing w:after="0" w:line="360" w:lineRule="auto"/>
        <w:rPr>
          <w:rFonts w:ascii="Arial" w:hAnsi="Arial" w:cs="Arial"/>
          <w:lang w:val="hr-HR"/>
        </w:rPr>
      </w:pPr>
      <w:r w:rsidRPr="00596485">
        <w:rPr>
          <w:rFonts w:ascii="Arial" w:hAnsi="Arial" w:cs="Arial"/>
          <w:lang w:val="hr-HR"/>
        </w:rPr>
        <w:t>CILJ USPJEŠNOSTI - Mjera 2.</w:t>
      </w:r>
      <w:r w:rsidR="009B1B9B" w:rsidRPr="00596485">
        <w:rPr>
          <w:rFonts w:ascii="Arial" w:hAnsi="Arial" w:cs="Arial"/>
          <w:lang w:val="hr-HR"/>
        </w:rPr>
        <w:t>1.</w:t>
      </w:r>
      <w:r w:rsidR="00B910CB" w:rsidRPr="00596485">
        <w:rPr>
          <w:rFonts w:ascii="Arial" w:hAnsi="Arial" w:cs="Arial"/>
          <w:lang w:val="hr-HR"/>
        </w:rPr>
        <w:t>9</w:t>
      </w:r>
      <w:r w:rsidR="00E74336">
        <w:rPr>
          <w:rFonts w:ascii="Arial" w:hAnsi="Arial" w:cs="Arial"/>
          <w:lang w:val="hr-HR"/>
        </w:rPr>
        <w:t xml:space="preserve">. </w:t>
      </w:r>
      <w:r w:rsidR="00E74336" w:rsidRPr="00E74336">
        <w:rPr>
          <w:rFonts w:ascii="Arial" w:hAnsi="Arial" w:cs="Arial"/>
          <w:lang w:val="hr-HR"/>
        </w:rPr>
        <w:t>Ostale mjere iz samoupravnog djelokruga u području odgoja i obrazovanja</w:t>
      </w:r>
      <w:r w:rsidRPr="00596485">
        <w:rPr>
          <w:rFonts w:ascii="Arial" w:hAnsi="Arial" w:cs="Arial"/>
          <w:lang w:val="hr-HR"/>
        </w:rPr>
        <w:t xml:space="preserve"> iz Provedbenog programa Istarske županije 2022.-2025.</w:t>
      </w:r>
    </w:p>
    <w:p w:rsidR="009B1B9B" w:rsidRPr="00596485" w:rsidRDefault="009B1B9B" w:rsidP="00596485">
      <w:pPr>
        <w:pStyle w:val="Odlomakpopisa"/>
        <w:numPr>
          <w:ilvl w:val="0"/>
          <w:numId w:val="4"/>
        </w:numPr>
        <w:spacing w:after="0" w:line="360" w:lineRule="auto"/>
        <w:rPr>
          <w:rFonts w:ascii="Arial" w:hAnsi="Arial" w:cs="Arial"/>
          <w:lang w:val="hr-HR"/>
        </w:rPr>
      </w:pPr>
      <w:r w:rsidRPr="00596485">
        <w:rPr>
          <w:rFonts w:ascii="Arial" w:hAnsi="Arial" w:cs="Arial"/>
          <w:lang w:val="hr-HR"/>
        </w:rPr>
        <w:t>POKAZATELJI USPJEŠNOST</w:t>
      </w:r>
      <w:r w:rsidR="00596485">
        <w:rPr>
          <w:rFonts w:ascii="Arial" w:hAnsi="Arial" w:cs="Arial"/>
          <w:lang w:val="hr-HR"/>
        </w:rPr>
        <w:t>I</w:t>
      </w:r>
      <w:r w:rsidR="00596485" w:rsidRP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38"/>
        <w:gridCol w:w="1275"/>
        <w:gridCol w:w="1061"/>
        <w:gridCol w:w="1063"/>
        <w:gridCol w:w="1061"/>
        <w:gridCol w:w="1061"/>
      </w:tblGrid>
      <w:tr w:rsidR="00B910CB" w:rsidTr="00D733C7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B910CB" w:rsidRDefault="00B910CB" w:rsidP="00956A76">
            <w:pPr>
              <w:spacing w:line="360" w:lineRule="auto"/>
              <w:ind w:right="1"/>
              <w:jc w:val="center"/>
            </w:pPr>
          </w:p>
          <w:p w:rsidR="00B910CB" w:rsidRDefault="00B910CB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B910CB" w:rsidRDefault="00B910CB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B910CB" w:rsidRDefault="00E374B3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Poč</w:t>
            </w:r>
            <w:r w:rsidR="00B910CB">
              <w:rPr>
                <w:rFonts w:ascii="Arial" w:eastAsia="Arial" w:hAnsi="Arial" w:cs="Arial"/>
                <w:b/>
                <w:color w:val="231F20"/>
                <w:sz w:val="20"/>
              </w:rPr>
              <w:t xml:space="preserve">etna </w:t>
            </w:r>
          </w:p>
          <w:p w:rsidR="00B910CB" w:rsidRDefault="00B910CB" w:rsidP="00956A76">
            <w:pPr>
              <w:spacing w:line="360" w:lineRule="auto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B910CB" w:rsidRDefault="00B910CB" w:rsidP="00956A76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B910CB" w:rsidRDefault="00B910CB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B910CB" w:rsidRDefault="00B910CB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B910CB" w:rsidRDefault="00B910CB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B910CB" w:rsidRDefault="00B910CB" w:rsidP="00956A76">
            <w:pPr>
              <w:spacing w:line="360" w:lineRule="auto"/>
            </w:pPr>
          </w:p>
        </w:tc>
      </w:tr>
      <w:tr w:rsidR="00B910CB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910CB" w:rsidRDefault="00B910CB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910CB" w:rsidRDefault="00B910CB" w:rsidP="00956A76">
            <w:pPr>
              <w:spacing w:line="360" w:lineRule="auto"/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B910CB" w:rsidRDefault="00B910CB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B910CB" w:rsidRDefault="00B910CB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B910CB" w:rsidRDefault="00B910CB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B910CB" w:rsidRDefault="00B910CB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B910CB" w:rsidTr="00D733C7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910CB" w:rsidRDefault="00B910CB" w:rsidP="00956A76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ustanova u sustavu odgoja i obrazovanja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</w:tr>
    </w:tbl>
    <w:p w:rsidR="009B1B9B" w:rsidRPr="003E077E" w:rsidRDefault="009B1B9B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3E077E" w:rsidRDefault="003E077E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A230115 </w:t>
      </w:r>
      <w:r w:rsidR="00D33DD6">
        <w:rPr>
          <w:rFonts w:ascii="Arial" w:hAnsi="Arial" w:cs="Arial"/>
          <w:lang w:val="hr-HR"/>
        </w:rPr>
        <w:t>OSTALI PROGRAMI I PROJEKTI</w:t>
      </w:r>
    </w:p>
    <w:p w:rsidR="00B910CB" w:rsidRPr="00596485" w:rsidRDefault="007F0645" w:rsidP="00596485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596485">
        <w:rPr>
          <w:rFonts w:ascii="Arial" w:hAnsi="Arial" w:cs="Arial"/>
          <w:lang w:val="hr-HR"/>
        </w:rPr>
        <w:t xml:space="preserve">OBRAZLOŽENJE AKTIVNOSTI - </w:t>
      </w:r>
      <w:r w:rsidR="00B910CB" w:rsidRPr="00596485">
        <w:rPr>
          <w:rFonts w:ascii="Arial" w:hAnsi="Arial" w:cs="Arial"/>
          <w:lang w:val="hr-HR"/>
        </w:rPr>
        <w:t xml:space="preserve">Financiranje ostalih manjih programa i projekata učenika iz različitih izvora. Cilj ovakvih projekata je praktična primjena naučenog znanja, te veća uključenost u zajednicu, kroz razvoj muldisciplinarnosti i multikulture (pr. Bake it away, Biser podmorja i </w:t>
      </w:r>
      <w:proofErr w:type="spellStart"/>
      <w:r w:rsidR="00B910CB" w:rsidRPr="00596485">
        <w:rPr>
          <w:rFonts w:ascii="Arial" w:hAnsi="Arial" w:cs="Arial"/>
          <w:lang w:val="hr-HR"/>
        </w:rPr>
        <w:t>sl</w:t>
      </w:r>
      <w:proofErr w:type="spellEnd"/>
      <w:r w:rsidR="00B910CB" w:rsidRPr="00596485">
        <w:rPr>
          <w:rFonts w:ascii="Arial" w:hAnsi="Arial" w:cs="Arial"/>
          <w:lang w:val="hr-HR"/>
        </w:rPr>
        <w:t>)</w:t>
      </w:r>
    </w:p>
    <w:p w:rsidR="00B910CB" w:rsidRPr="00596485" w:rsidRDefault="00B910CB" w:rsidP="00E74336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596485">
        <w:rPr>
          <w:rFonts w:ascii="Arial" w:hAnsi="Arial" w:cs="Arial"/>
          <w:lang w:val="hr-HR"/>
        </w:rPr>
        <w:t>CILJ USPJEŠNOSTI - Mjera 2.1.9</w:t>
      </w:r>
      <w:r w:rsidR="00E74336">
        <w:rPr>
          <w:rFonts w:ascii="Arial" w:hAnsi="Arial" w:cs="Arial"/>
          <w:lang w:val="hr-HR"/>
        </w:rPr>
        <w:t xml:space="preserve">. </w:t>
      </w:r>
      <w:r w:rsidR="00E74336" w:rsidRPr="00E74336">
        <w:rPr>
          <w:rFonts w:ascii="Arial" w:hAnsi="Arial" w:cs="Arial"/>
          <w:lang w:val="hr-HR"/>
        </w:rPr>
        <w:t>Ostale mjere iz samoupravnog djelokruga u području odgoja i obrazovanja</w:t>
      </w:r>
      <w:r w:rsidR="00E74336">
        <w:rPr>
          <w:rFonts w:ascii="Arial" w:hAnsi="Arial" w:cs="Arial"/>
          <w:lang w:val="hr-HR"/>
        </w:rPr>
        <w:t xml:space="preserve"> </w:t>
      </w:r>
      <w:r w:rsidRPr="00596485">
        <w:rPr>
          <w:rFonts w:ascii="Arial" w:hAnsi="Arial" w:cs="Arial"/>
          <w:lang w:val="hr-HR"/>
        </w:rPr>
        <w:t>iz Provedbenog programa Istarske županije 2022.-2025.</w:t>
      </w:r>
    </w:p>
    <w:p w:rsidR="00B910CB" w:rsidRPr="00596485" w:rsidRDefault="00B910CB" w:rsidP="00596485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596485">
        <w:rPr>
          <w:rFonts w:ascii="Arial" w:hAnsi="Arial" w:cs="Arial"/>
          <w:lang w:val="hr-HR"/>
        </w:rPr>
        <w:t>POKAZATELJI USPJEŠNOSTI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38"/>
        <w:gridCol w:w="1275"/>
        <w:gridCol w:w="1061"/>
        <w:gridCol w:w="1063"/>
        <w:gridCol w:w="1061"/>
        <w:gridCol w:w="1061"/>
      </w:tblGrid>
      <w:tr w:rsidR="00B910CB" w:rsidTr="00D733C7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B910CB" w:rsidRDefault="00B910CB" w:rsidP="00956A76">
            <w:pPr>
              <w:spacing w:line="360" w:lineRule="auto"/>
              <w:ind w:right="1"/>
              <w:jc w:val="center"/>
            </w:pPr>
          </w:p>
          <w:p w:rsidR="00B910CB" w:rsidRDefault="00B910CB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B910CB" w:rsidRDefault="00B910CB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B910CB" w:rsidRDefault="00B910CB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Po</w:t>
            </w:r>
            <w:r w:rsidR="00E374B3">
              <w:rPr>
                <w:rFonts w:ascii="Arial" w:eastAsia="Arial" w:hAnsi="Arial" w:cs="Arial"/>
                <w:b/>
                <w:color w:val="231F20"/>
                <w:sz w:val="20"/>
              </w:rPr>
              <w:t>č</w:t>
            </w: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etna </w:t>
            </w:r>
          </w:p>
          <w:p w:rsidR="00B910CB" w:rsidRDefault="00B910CB" w:rsidP="00956A76">
            <w:pPr>
              <w:spacing w:line="360" w:lineRule="auto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B910CB" w:rsidRDefault="00B910CB" w:rsidP="00956A76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B910CB" w:rsidRDefault="00B910CB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B910CB" w:rsidRDefault="00B910CB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B910CB" w:rsidRDefault="00B910CB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B910CB" w:rsidRDefault="00B910CB" w:rsidP="00956A76">
            <w:pPr>
              <w:spacing w:line="360" w:lineRule="auto"/>
            </w:pPr>
          </w:p>
        </w:tc>
      </w:tr>
      <w:tr w:rsidR="00B910CB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910CB" w:rsidRDefault="00B910CB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910CB" w:rsidRDefault="00B910CB" w:rsidP="00956A76">
            <w:pPr>
              <w:spacing w:line="360" w:lineRule="auto"/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B910CB" w:rsidRDefault="00B910CB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B910CB" w:rsidRDefault="00B910CB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B910CB" w:rsidRDefault="00B910CB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B910CB" w:rsidRDefault="00B910CB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B910CB" w:rsidTr="00D733C7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910CB" w:rsidRDefault="00B910CB" w:rsidP="00956A76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ustanova u sustavu odgoja i obrazovanja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</w:tr>
    </w:tbl>
    <w:p w:rsidR="00B910CB" w:rsidRPr="00B910CB" w:rsidRDefault="00B910CB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3E077E" w:rsidRDefault="003E077E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A230138 </w:t>
      </w:r>
      <w:r w:rsidR="00D33DD6">
        <w:rPr>
          <w:rFonts w:ascii="Arial" w:hAnsi="Arial" w:cs="Arial"/>
          <w:lang w:val="hr-HR"/>
        </w:rPr>
        <w:t>SMOTRE, RADIONICE I MANIFESTACIJE</w:t>
      </w:r>
    </w:p>
    <w:p w:rsidR="00B910CB" w:rsidRPr="00596485" w:rsidRDefault="007F0645" w:rsidP="00596485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596485">
        <w:rPr>
          <w:rFonts w:ascii="Arial" w:hAnsi="Arial" w:cs="Arial"/>
          <w:lang w:val="hr-HR"/>
        </w:rPr>
        <w:t xml:space="preserve">OBRAZLOŽENJE AKTIVNOSTI - </w:t>
      </w:r>
      <w:r w:rsidR="00B910CB" w:rsidRPr="00596485">
        <w:rPr>
          <w:rFonts w:ascii="Arial" w:hAnsi="Arial" w:cs="Arial"/>
          <w:lang w:val="hr-HR"/>
        </w:rPr>
        <w:t>Financiranje sudjelovanja na raznim događanjima radi veće uključenosti u društveni život lokalne zajednice, uglavnom aktivno uključivanje u karnevalsku povorku i sl. manifestacije, radi očuvanja tradicije, upoznavanje kulture i običaja, multidisciplinarnosti (povezivanje nastavnog programa sa zavičajnom nastavom i gradskim manifestacijama). Učenike se time potiče na kreativnost, neformalan način obrazovanja, socijalizaciju i uključivanje u društveni život lokalne zajednice.</w:t>
      </w:r>
    </w:p>
    <w:p w:rsidR="00B910CB" w:rsidRPr="00596485" w:rsidRDefault="00B910CB" w:rsidP="00E74336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596485">
        <w:rPr>
          <w:rFonts w:ascii="Arial" w:hAnsi="Arial" w:cs="Arial"/>
          <w:lang w:val="hr-HR"/>
        </w:rPr>
        <w:t>CILJ USPJEŠNOST</w:t>
      </w:r>
      <w:r w:rsidR="00E74336">
        <w:rPr>
          <w:rFonts w:ascii="Arial" w:hAnsi="Arial" w:cs="Arial"/>
          <w:lang w:val="hr-HR"/>
        </w:rPr>
        <w:t xml:space="preserve">I - Mjera 2.1.9. </w:t>
      </w:r>
      <w:r w:rsidR="00E74336" w:rsidRPr="00E74336">
        <w:rPr>
          <w:rFonts w:ascii="Arial" w:hAnsi="Arial" w:cs="Arial"/>
          <w:lang w:val="hr-HR"/>
        </w:rPr>
        <w:t>Ostale mjere iz samoupravnog djelokruga u području odgoja i obrazovanja</w:t>
      </w:r>
      <w:r w:rsidR="00E74336">
        <w:rPr>
          <w:rFonts w:ascii="Arial" w:hAnsi="Arial" w:cs="Arial"/>
          <w:lang w:val="hr-HR"/>
        </w:rPr>
        <w:t xml:space="preserve"> </w:t>
      </w:r>
      <w:r w:rsidRPr="00596485">
        <w:rPr>
          <w:rFonts w:ascii="Arial" w:hAnsi="Arial" w:cs="Arial"/>
          <w:lang w:val="hr-HR"/>
        </w:rPr>
        <w:t>iz Provedbenog programa Istarske županije 2022.-2025.</w:t>
      </w:r>
    </w:p>
    <w:p w:rsidR="00B910CB" w:rsidRPr="00596485" w:rsidRDefault="00B910CB" w:rsidP="00596485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596485">
        <w:rPr>
          <w:rFonts w:ascii="Arial" w:hAnsi="Arial" w:cs="Arial"/>
          <w:lang w:val="hr-HR"/>
        </w:rPr>
        <w:t>POKAZATELJI USPJEŠNOSTI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38"/>
        <w:gridCol w:w="1275"/>
        <w:gridCol w:w="1061"/>
        <w:gridCol w:w="1063"/>
        <w:gridCol w:w="1061"/>
        <w:gridCol w:w="1061"/>
      </w:tblGrid>
      <w:tr w:rsidR="00B910CB" w:rsidTr="00D733C7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B910CB" w:rsidRDefault="00B910CB" w:rsidP="00956A76">
            <w:pPr>
              <w:spacing w:line="360" w:lineRule="auto"/>
              <w:ind w:right="1"/>
              <w:jc w:val="center"/>
            </w:pPr>
          </w:p>
          <w:p w:rsidR="00B910CB" w:rsidRDefault="00B910CB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B910CB" w:rsidRDefault="00B910CB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B910CB" w:rsidRDefault="00E374B3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Poč</w:t>
            </w:r>
            <w:r w:rsidR="00B910CB">
              <w:rPr>
                <w:rFonts w:ascii="Arial" w:eastAsia="Arial" w:hAnsi="Arial" w:cs="Arial"/>
                <w:b/>
                <w:color w:val="231F20"/>
                <w:sz w:val="20"/>
              </w:rPr>
              <w:t xml:space="preserve">etna </w:t>
            </w:r>
          </w:p>
          <w:p w:rsidR="00B910CB" w:rsidRDefault="00B910CB" w:rsidP="00956A76">
            <w:pPr>
              <w:spacing w:line="360" w:lineRule="auto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B910CB" w:rsidRDefault="00B910CB" w:rsidP="00956A76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B910CB" w:rsidRDefault="00B910CB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B910CB" w:rsidRDefault="00B910CB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B910CB" w:rsidRDefault="00B910CB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B910CB" w:rsidRDefault="00B910CB" w:rsidP="00956A76">
            <w:pPr>
              <w:spacing w:line="360" w:lineRule="auto"/>
            </w:pPr>
          </w:p>
        </w:tc>
      </w:tr>
      <w:tr w:rsidR="00B910CB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910CB" w:rsidRDefault="00B910CB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910CB" w:rsidRDefault="00B910CB" w:rsidP="00956A76">
            <w:pPr>
              <w:spacing w:line="360" w:lineRule="auto"/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B910CB" w:rsidRDefault="00B910CB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B910CB" w:rsidRDefault="00B910CB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B910CB" w:rsidRDefault="00B910CB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B910CB" w:rsidRDefault="00B910CB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B910CB" w:rsidTr="00D733C7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910CB" w:rsidRDefault="00B910CB" w:rsidP="00956A76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ustanova u sustavu odgoja i obrazovanja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</w:tr>
    </w:tbl>
    <w:p w:rsidR="00B910CB" w:rsidRPr="00B910CB" w:rsidRDefault="00B910CB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7F636E" w:rsidRDefault="007F636E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A230139 </w:t>
      </w:r>
      <w:r w:rsidR="00D33DD6" w:rsidRPr="007F636E">
        <w:rPr>
          <w:rFonts w:ascii="Arial" w:hAnsi="Arial" w:cs="Arial"/>
          <w:lang w:val="hr-HR"/>
        </w:rPr>
        <w:t>MATURALNE ZABAVE</w:t>
      </w:r>
    </w:p>
    <w:p w:rsidR="00B910CB" w:rsidRPr="00B910CB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B910CB" w:rsidRPr="00B910CB">
        <w:rPr>
          <w:rFonts w:ascii="Arial" w:hAnsi="Arial" w:cs="Arial"/>
          <w:lang w:val="hr-HR"/>
        </w:rPr>
        <w:t>Financiranje aktivnosti maturanata i završne maturalne večeri. Posebni ciljevi ove aktivnosti odražavaju se kroz gajenje tradicijskih običaja, i promidžbu škole, dok su posebni ciljevi.</w:t>
      </w:r>
    </w:p>
    <w:p w:rsidR="007F636E" w:rsidRPr="007F636E" w:rsidRDefault="007F636E" w:rsidP="00E7433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7F636E">
        <w:rPr>
          <w:rFonts w:ascii="Arial" w:hAnsi="Arial" w:cs="Arial"/>
          <w:lang w:val="hr-HR"/>
        </w:rPr>
        <w:t xml:space="preserve">CILJ USPJEŠNOSTI - Mjera </w:t>
      </w:r>
      <w:r w:rsidR="00B910CB">
        <w:rPr>
          <w:rFonts w:ascii="Arial" w:hAnsi="Arial" w:cs="Arial"/>
          <w:lang w:val="hr-HR"/>
        </w:rPr>
        <w:t>2.1.9.</w:t>
      </w:r>
      <w:r>
        <w:rPr>
          <w:rFonts w:ascii="Arial" w:hAnsi="Arial" w:cs="Arial"/>
          <w:lang w:val="hr-HR"/>
        </w:rPr>
        <w:t xml:space="preserve"> </w:t>
      </w:r>
      <w:r w:rsidR="00E74336" w:rsidRPr="00E74336">
        <w:rPr>
          <w:rFonts w:ascii="Arial" w:hAnsi="Arial" w:cs="Arial"/>
          <w:lang w:val="hr-HR"/>
        </w:rPr>
        <w:t>Ostale mjere iz samoupravnog djelokruga u području odgoja i obrazovanja</w:t>
      </w:r>
      <w:r w:rsidR="00E74336">
        <w:rPr>
          <w:rFonts w:ascii="Arial" w:hAnsi="Arial" w:cs="Arial"/>
          <w:lang w:val="hr-HR"/>
        </w:rPr>
        <w:t xml:space="preserve"> </w:t>
      </w:r>
      <w:r w:rsidRPr="007F636E">
        <w:rPr>
          <w:rFonts w:ascii="Arial" w:hAnsi="Arial" w:cs="Arial"/>
          <w:lang w:val="hr-HR"/>
        </w:rPr>
        <w:t>iz Provedbenog programa Istarske županije 2022.-2025.</w:t>
      </w:r>
    </w:p>
    <w:p w:rsidR="007F636E" w:rsidRDefault="007F636E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7F636E">
        <w:rPr>
          <w:rFonts w:ascii="Arial" w:hAnsi="Arial" w:cs="Arial"/>
          <w:lang w:val="hr-HR"/>
        </w:rPr>
        <w:t>POKAZATELJI USPJEŠNOSTI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38"/>
        <w:gridCol w:w="1275"/>
        <w:gridCol w:w="1061"/>
        <w:gridCol w:w="1063"/>
        <w:gridCol w:w="1061"/>
        <w:gridCol w:w="1061"/>
      </w:tblGrid>
      <w:tr w:rsidR="00B910CB" w:rsidTr="00D733C7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B910CB" w:rsidRDefault="00B910CB" w:rsidP="00956A76">
            <w:pPr>
              <w:spacing w:line="360" w:lineRule="auto"/>
              <w:ind w:right="1"/>
              <w:jc w:val="center"/>
            </w:pPr>
          </w:p>
          <w:p w:rsidR="00B910CB" w:rsidRDefault="00B910CB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B910CB" w:rsidRDefault="00B910CB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B910CB" w:rsidRDefault="00E374B3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Poč</w:t>
            </w:r>
            <w:r w:rsidR="00B910CB">
              <w:rPr>
                <w:rFonts w:ascii="Arial" w:eastAsia="Arial" w:hAnsi="Arial" w:cs="Arial"/>
                <w:b/>
                <w:color w:val="231F20"/>
                <w:sz w:val="20"/>
              </w:rPr>
              <w:t xml:space="preserve">etna </w:t>
            </w:r>
          </w:p>
          <w:p w:rsidR="00B910CB" w:rsidRDefault="00B910CB" w:rsidP="00956A76">
            <w:pPr>
              <w:spacing w:line="360" w:lineRule="auto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B910CB" w:rsidRDefault="00B910CB" w:rsidP="00956A76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B910CB" w:rsidRDefault="00B910CB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B910CB" w:rsidRDefault="00B910CB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B910CB" w:rsidRDefault="00B910CB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B910CB" w:rsidRDefault="00B910CB" w:rsidP="00956A76">
            <w:pPr>
              <w:spacing w:line="360" w:lineRule="auto"/>
            </w:pPr>
          </w:p>
        </w:tc>
      </w:tr>
      <w:tr w:rsidR="00B910CB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910CB" w:rsidRDefault="00B910CB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910CB" w:rsidRDefault="00B910CB" w:rsidP="00956A76">
            <w:pPr>
              <w:spacing w:line="360" w:lineRule="auto"/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B910CB" w:rsidRDefault="00B910CB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B910CB" w:rsidRDefault="00B910CB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B910CB" w:rsidRDefault="00B910CB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B910CB" w:rsidRDefault="00B910CB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B910CB" w:rsidTr="00D733C7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910CB" w:rsidRDefault="00B910CB" w:rsidP="00956A76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ustanova u sustavu odgoja i obrazovanja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</w:tr>
    </w:tbl>
    <w:p w:rsidR="00B910CB" w:rsidRPr="00B910CB" w:rsidRDefault="00B910CB" w:rsidP="00956A76">
      <w:pPr>
        <w:spacing w:after="0" w:line="360" w:lineRule="auto"/>
        <w:ind w:left="360"/>
        <w:jc w:val="both"/>
        <w:rPr>
          <w:rFonts w:ascii="Arial" w:hAnsi="Arial" w:cs="Arial"/>
          <w:lang w:val="hr-HR"/>
        </w:rPr>
      </w:pPr>
    </w:p>
    <w:p w:rsidR="00B910CB" w:rsidRDefault="00D33DD6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A230144 ŠTAMPANJE GODIŠNJAKA</w:t>
      </w:r>
    </w:p>
    <w:p w:rsidR="00B910CB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B910CB" w:rsidRPr="00B910CB">
        <w:rPr>
          <w:rFonts w:ascii="Arial" w:hAnsi="Arial" w:cs="Arial"/>
          <w:lang w:val="hr-HR"/>
        </w:rPr>
        <w:t>Financiranje štampanja godišnjaka iz izvora Grada Rovinja te vlastitih sredstava. Ovom aktivnosti se također gaje tradicijski običaji te promiče škola. Tiska se izdanje godišnjaka maturanata generacije 2021/2022 svih rovinjskih srednjih škola. Tisak je izradi  Grafičke škole Zagreb, dok u financiranju istog sudjeluju sve tri rovinjske srednje škole dok veći dio troška snosi svake godine Grad Rovinj.</w:t>
      </w:r>
    </w:p>
    <w:p w:rsidR="00B910CB" w:rsidRPr="00B910CB" w:rsidRDefault="00B910CB" w:rsidP="00E74336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  <w:lang w:val="hr-HR"/>
        </w:rPr>
      </w:pPr>
      <w:r w:rsidRPr="00B910CB">
        <w:rPr>
          <w:rFonts w:ascii="Arial" w:hAnsi="Arial" w:cs="Arial"/>
          <w:lang w:val="hr-HR"/>
        </w:rPr>
        <w:t>CILJ USPJEŠNOSTI - Mjera 2.1.9.</w:t>
      </w:r>
      <w:r w:rsidR="00E74336" w:rsidRPr="00E74336">
        <w:rPr>
          <w:rFonts w:ascii="Arial" w:hAnsi="Arial" w:cs="Arial"/>
          <w:lang w:val="hr-HR"/>
        </w:rPr>
        <w:t xml:space="preserve"> Ostale mjere iz samoupravnog djelokruga u području odgoja i obrazovanja</w:t>
      </w:r>
      <w:r w:rsidR="00E74336">
        <w:rPr>
          <w:rFonts w:ascii="Arial" w:hAnsi="Arial" w:cs="Arial"/>
          <w:lang w:val="hr-HR"/>
        </w:rPr>
        <w:t xml:space="preserve"> </w:t>
      </w:r>
      <w:r w:rsidRPr="00B910CB">
        <w:rPr>
          <w:rFonts w:ascii="Arial" w:hAnsi="Arial" w:cs="Arial"/>
          <w:lang w:val="hr-HR"/>
        </w:rPr>
        <w:t xml:space="preserve"> iz Provedbenog programa Istarske županije 2022.-2025.</w:t>
      </w:r>
    </w:p>
    <w:p w:rsidR="00B910CB" w:rsidRPr="00B910CB" w:rsidRDefault="00B910CB" w:rsidP="00956A76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  <w:lang w:val="hr-HR"/>
        </w:rPr>
      </w:pPr>
      <w:r w:rsidRPr="00B910CB">
        <w:rPr>
          <w:rFonts w:ascii="Arial" w:hAnsi="Arial" w:cs="Arial"/>
          <w:lang w:val="hr-HR"/>
        </w:rPr>
        <w:t>POKAZATELJI USPJEŠNOSTI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38"/>
        <w:gridCol w:w="1275"/>
        <w:gridCol w:w="1061"/>
        <w:gridCol w:w="1063"/>
        <w:gridCol w:w="1061"/>
        <w:gridCol w:w="1061"/>
      </w:tblGrid>
      <w:tr w:rsidR="00B910CB" w:rsidTr="00D733C7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B910CB" w:rsidRDefault="00B910CB" w:rsidP="00956A76">
            <w:pPr>
              <w:spacing w:line="360" w:lineRule="auto"/>
              <w:ind w:right="1"/>
              <w:jc w:val="center"/>
            </w:pPr>
          </w:p>
          <w:p w:rsidR="00B910CB" w:rsidRDefault="00B910CB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B910CB" w:rsidRDefault="00B910CB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B910CB" w:rsidRDefault="00B910CB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>Po</w:t>
            </w:r>
            <w:r w:rsidR="00E374B3">
              <w:rPr>
                <w:rFonts w:ascii="Arial" w:eastAsia="Arial" w:hAnsi="Arial" w:cs="Arial"/>
                <w:b/>
                <w:color w:val="231F20"/>
                <w:sz w:val="20"/>
              </w:rPr>
              <w:t>č</w:t>
            </w: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etna </w:t>
            </w:r>
          </w:p>
          <w:p w:rsidR="00B910CB" w:rsidRDefault="00B910CB" w:rsidP="00956A76">
            <w:pPr>
              <w:spacing w:line="360" w:lineRule="auto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B910CB" w:rsidRDefault="00B910CB" w:rsidP="00956A76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B910CB" w:rsidRDefault="00B910CB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B910CB" w:rsidRDefault="00B910CB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B910CB" w:rsidRDefault="00B910CB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B910CB" w:rsidRDefault="00B910CB" w:rsidP="00956A76">
            <w:pPr>
              <w:spacing w:line="360" w:lineRule="auto"/>
            </w:pPr>
          </w:p>
        </w:tc>
      </w:tr>
      <w:tr w:rsidR="00B910CB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910CB" w:rsidRDefault="00B910CB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B910CB" w:rsidRDefault="00B910CB" w:rsidP="00956A76">
            <w:pPr>
              <w:spacing w:line="360" w:lineRule="auto"/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B910CB" w:rsidRDefault="00B910CB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B910CB" w:rsidRDefault="00B910CB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B910CB" w:rsidRDefault="00B910CB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B910CB" w:rsidRDefault="00B910CB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B910CB" w:rsidTr="00D733C7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B910CB" w:rsidRDefault="00B910CB" w:rsidP="00956A76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ustanova u sustavu odgoja i obrazovanja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B910CB" w:rsidRDefault="00B910CB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</w:tr>
    </w:tbl>
    <w:p w:rsidR="00B910CB" w:rsidRPr="00B910CB" w:rsidRDefault="00B910CB" w:rsidP="00956A76">
      <w:pPr>
        <w:pStyle w:val="Odlomakpopisa"/>
        <w:spacing w:after="0" w:line="360" w:lineRule="auto"/>
        <w:jc w:val="both"/>
        <w:rPr>
          <w:rFonts w:ascii="Arial" w:hAnsi="Arial" w:cs="Arial"/>
          <w:lang w:val="hr-HR"/>
        </w:rPr>
      </w:pPr>
    </w:p>
    <w:p w:rsidR="00B910CB" w:rsidRDefault="00B910CB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A230155 </w:t>
      </w:r>
      <w:r w:rsidR="00D33DD6">
        <w:rPr>
          <w:rFonts w:ascii="Arial" w:hAnsi="Arial" w:cs="Arial"/>
          <w:lang w:val="hr-HR"/>
        </w:rPr>
        <w:t>STUDIJSKA PUTOVANJA</w:t>
      </w:r>
    </w:p>
    <w:p w:rsidR="00E374B3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E374B3" w:rsidRPr="00E374B3">
        <w:rPr>
          <w:rFonts w:ascii="Arial" w:hAnsi="Arial" w:cs="Arial"/>
          <w:lang w:val="hr-HR"/>
        </w:rPr>
        <w:t>Financiranje troškova profesora i učenika na studijskim putovanjima iz donacija trgovačkih društava i od Grada Rovinja. Poticati će sudjelovanje na studijskim putovanjima i u skladu sa nastavnim planom i programom, kao i programi bratimljenja gradova. Razvija se neformalno obrazovanje, multikulturalnost, potiče mobilnost učenika i nastavnika, socijalizacija i upoznavanje novih kultura</w:t>
      </w:r>
    </w:p>
    <w:p w:rsidR="00E374B3" w:rsidRPr="00E374B3" w:rsidRDefault="00E374B3" w:rsidP="00E7433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E374B3">
        <w:rPr>
          <w:rFonts w:ascii="Arial" w:hAnsi="Arial" w:cs="Arial"/>
          <w:lang w:val="hr-HR"/>
        </w:rPr>
        <w:t>CILJ USPJEŠNOSTI - Mjera 2.1.9.</w:t>
      </w:r>
      <w:r w:rsidR="00E74336">
        <w:rPr>
          <w:rFonts w:ascii="Arial" w:hAnsi="Arial" w:cs="Arial"/>
          <w:lang w:val="hr-HR"/>
        </w:rPr>
        <w:t xml:space="preserve"> </w:t>
      </w:r>
      <w:r w:rsidR="00E74336" w:rsidRPr="00E74336">
        <w:rPr>
          <w:rFonts w:ascii="Arial" w:hAnsi="Arial" w:cs="Arial"/>
          <w:lang w:val="hr-HR"/>
        </w:rPr>
        <w:t>Ostale mjere iz samoupravnog djelokruga u području odgoja i obrazovanja</w:t>
      </w:r>
      <w:r w:rsidRPr="00E374B3">
        <w:rPr>
          <w:rFonts w:ascii="Arial" w:hAnsi="Arial" w:cs="Arial"/>
          <w:lang w:val="hr-HR"/>
        </w:rPr>
        <w:t xml:space="preserve"> iz Provedbenog programa Istarske županije 2022.-2025.</w:t>
      </w:r>
    </w:p>
    <w:p w:rsidR="00E374B3" w:rsidRPr="00E374B3" w:rsidRDefault="00E374B3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E374B3">
        <w:rPr>
          <w:rFonts w:ascii="Arial" w:hAnsi="Arial" w:cs="Arial"/>
          <w:lang w:val="hr-HR"/>
        </w:rPr>
        <w:t>POKAZATELJI USPJEŠNOSTI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38"/>
        <w:gridCol w:w="1275"/>
        <w:gridCol w:w="1061"/>
        <w:gridCol w:w="1063"/>
        <w:gridCol w:w="1061"/>
        <w:gridCol w:w="1061"/>
      </w:tblGrid>
      <w:tr w:rsidR="00E374B3" w:rsidTr="00D733C7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E374B3" w:rsidRDefault="00E374B3" w:rsidP="00956A76">
            <w:pPr>
              <w:spacing w:line="360" w:lineRule="auto"/>
              <w:ind w:right="1"/>
              <w:jc w:val="center"/>
            </w:pPr>
          </w:p>
          <w:p w:rsidR="00E374B3" w:rsidRDefault="00E374B3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E374B3" w:rsidRDefault="00E374B3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E374B3" w:rsidRDefault="00E374B3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Početna </w:t>
            </w:r>
          </w:p>
          <w:p w:rsidR="00E374B3" w:rsidRDefault="00E374B3" w:rsidP="00956A76">
            <w:pPr>
              <w:spacing w:line="360" w:lineRule="auto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E374B3" w:rsidRDefault="00E374B3" w:rsidP="00956A76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E374B3" w:rsidRDefault="00E374B3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E374B3" w:rsidRDefault="00E374B3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E374B3" w:rsidRDefault="00E374B3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E374B3" w:rsidRDefault="00E374B3" w:rsidP="00956A76">
            <w:pPr>
              <w:spacing w:line="360" w:lineRule="auto"/>
            </w:pPr>
          </w:p>
        </w:tc>
      </w:tr>
      <w:tr w:rsidR="00E374B3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74B3" w:rsidRDefault="00E374B3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74B3" w:rsidRDefault="00E374B3" w:rsidP="00956A76">
            <w:pPr>
              <w:spacing w:line="360" w:lineRule="auto"/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E374B3" w:rsidRDefault="00E374B3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E374B3" w:rsidRDefault="00E374B3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lastRenderedPageBreak/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Default="00E374B3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lastRenderedPageBreak/>
              <w:t xml:space="preserve">2023.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Default="00E374B3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E374B3" w:rsidTr="00D733C7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374B3" w:rsidRDefault="00E374B3" w:rsidP="00956A76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ustanova u sustavu odgoja i obrazovanja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</w:tr>
    </w:tbl>
    <w:p w:rsidR="00E374B3" w:rsidRPr="00E374B3" w:rsidRDefault="00E374B3" w:rsidP="00956A76">
      <w:pPr>
        <w:spacing w:after="0" w:line="360" w:lineRule="auto"/>
        <w:ind w:left="360"/>
        <w:jc w:val="both"/>
        <w:rPr>
          <w:rFonts w:ascii="Arial" w:hAnsi="Arial" w:cs="Arial"/>
          <w:lang w:val="hr-HR"/>
        </w:rPr>
      </w:pPr>
    </w:p>
    <w:p w:rsidR="00B910CB" w:rsidRDefault="00B910CB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A230158 </w:t>
      </w:r>
      <w:r w:rsidR="00D33DD6">
        <w:rPr>
          <w:rFonts w:ascii="Arial" w:hAnsi="Arial" w:cs="Arial"/>
          <w:lang w:val="hr-HR"/>
        </w:rPr>
        <w:t>ROVINJ-BISER PODMORJA</w:t>
      </w:r>
    </w:p>
    <w:p w:rsidR="00E374B3" w:rsidRDefault="007F0645" w:rsidP="00956A76">
      <w:pPr>
        <w:pStyle w:val="Odlomakpopisa"/>
        <w:numPr>
          <w:ilvl w:val="0"/>
          <w:numId w:val="3"/>
        </w:numPr>
        <w:spacing w:after="0"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E374B3" w:rsidRPr="00E374B3">
        <w:rPr>
          <w:rFonts w:ascii="Arial" w:hAnsi="Arial" w:cs="Arial"/>
          <w:lang w:val="hr-HR"/>
        </w:rPr>
        <w:t>Projekt  „Rovinj-biser podmorja“, u suradnji sa Strukovnom školom Eugena Kumičića. organizira edukaciju ronjenja za učenike i nastavnike uz stručno vodstvo instruktora ronjenja, stručno predavanje o otpadu i štetnosti plastike i eko-akciju čišćenja podmorja i obale na području Villas Rubina i Cuvi. Cilj ovog projekta je osvješćivanje eko svijesti kod učenika naše škole.</w:t>
      </w:r>
    </w:p>
    <w:p w:rsidR="00E374B3" w:rsidRPr="00E374B3" w:rsidRDefault="00E374B3" w:rsidP="00E74336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  <w:lang w:val="hr-HR"/>
        </w:rPr>
      </w:pPr>
      <w:r w:rsidRPr="00E374B3">
        <w:rPr>
          <w:rFonts w:ascii="Arial" w:hAnsi="Arial" w:cs="Arial"/>
          <w:lang w:val="hr-HR"/>
        </w:rPr>
        <w:t xml:space="preserve">CILJ USPJEŠNOSTI - Mjera 2.1.9. </w:t>
      </w:r>
      <w:r w:rsidR="00E74336" w:rsidRPr="00E74336">
        <w:rPr>
          <w:rFonts w:ascii="Arial" w:hAnsi="Arial" w:cs="Arial"/>
          <w:lang w:val="hr-HR"/>
        </w:rPr>
        <w:t>Ostale mjere iz samoupravnog djelokruga u području odgoja i obrazovanja</w:t>
      </w:r>
      <w:r w:rsidR="00E74336">
        <w:rPr>
          <w:rFonts w:ascii="Arial" w:hAnsi="Arial" w:cs="Arial"/>
          <w:lang w:val="hr-HR"/>
        </w:rPr>
        <w:t xml:space="preserve"> </w:t>
      </w:r>
      <w:r w:rsidRPr="00E374B3">
        <w:rPr>
          <w:rFonts w:ascii="Arial" w:hAnsi="Arial" w:cs="Arial"/>
          <w:lang w:val="hr-HR"/>
        </w:rPr>
        <w:t>iz Provedbenog programa Istarske županije 2022.-2025.</w:t>
      </w:r>
    </w:p>
    <w:p w:rsidR="00E374B3" w:rsidRPr="00E374B3" w:rsidRDefault="00E374B3" w:rsidP="00956A76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  <w:lang w:val="hr-HR"/>
        </w:rPr>
      </w:pPr>
      <w:r w:rsidRPr="00E374B3">
        <w:rPr>
          <w:rFonts w:ascii="Arial" w:hAnsi="Arial" w:cs="Arial"/>
          <w:lang w:val="hr-HR"/>
        </w:rPr>
        <w:t>POKAZATELJI USPJEŠNOSTI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38"/>
        <w:gridCol w:w="1275"/>
        <w:gridCol w:w="1061"/>
        <w:gridCol w:w="1063"/>
        <w:gridCol w:w="1061"/>
        <w:gridCol w:w="1061"/>
      </w:tblGrid>
      <w:tr w:rsidR="00E374B3" w:rsidTr="00D733C7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E374B3" w:rsidRDefault="00E374B3" w:rsidP="00956A76">
            <w:pPr>
              <w:spacing w:line="360" w:lineRule="auto"/>
              <w:ind w:right="1"/>
              <w:jc w:val="center"/>
            </w:pPr>
          </w:p>
          <w:p w:rsidR="00E374B3" w:rsidRDefault="00E374B3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E374B3" w:rsidRDefault="00E374B3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E374B3" w:rsidRDefault="00E374B3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Početna </w:t>
            </w:r>
          </w:p>
          <w:p w:rsidR="00E374B3" w:rsidRDefault="00E374B3" w:rsidP="00956A76">
            <w:pPr>
              <w:spacing w:line="360" w:lineRule="auto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E374B3" w:rsidRDefault="00E374B3" w:rsidP="00956A76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E374B3" w:rsidRDefault="00E374B3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E374B3" w:rsidRDefault="00E374B3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E374B3" w:rsidRDefault="00E374B3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E374B3" w:rsidRDefault="00E374B3" w:rsidP="00956A76">
            <w:pPr>
              <w:spacing w:line="360" w:lineRule="auto"/>
            </w:pPr>
          </w:p>
        </w:tc>
      </w:tr>
      <w:tr w:rsidR="00E374B3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74B3" w:rsidRDefault="00E374B3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74B3" w:rsidRDefault="00E374B3" w:rsidP="00956A76">
            <w:pPr>
              <w:spacing w:line="360" w:lineRule="auto"/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E374B3" w:rsidRDefault="00E374B3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E374B3" w:rsidRDefault="00E374B3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Default="00E374B3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Default="00E374B3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E374B3" w:rsidTr="00D733C7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374B3" w:rsidRDefault="00E374B3" w:rsidP="00956A76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ustanova u sustavu odgoja i obrazovanja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Pr="003606DF" w:rsidRDefault="00E374B3" w:rsidP="003606DF">
            <w:pPr>
              <w:pStyle w:val="Odlomakpopisa"/>
              <w:numPr>
                <w:ilvl w:val="0"/>
                <w:numId w:val="16"/>
              </w:numPr>
              <w:spacing w:line="360" w:lineRule="auto"/>
              <w:ind w:right="54"/>
              <w:jc w:val="center"/>
            </w:pPr>
          </w:p>
        </w:tc>
      </w:tr>
    </w:tbl>
    <w:p w:rsidR="003606DF" w:rsidRDefault="003606DF" w:rsidP="003606DF">
      <w:pPr>
        <w:pStyle w:val="Odlomakpopisa"/>
        <w:spacing w:after="0" w:line="360" w:lineRule="auto"/>
        <w:jc w:val="both"/>
        <w:rPr>
          <w:rFonts w:ascii="Arial" w:hAnsi="Arial" w:cs="Arial"/>
          <w:lang w:val="hr-HR"/>
        </w:rPr>
      </w:pPr>
    </w:p>
    <w:p w:rsidR="003606DF" w:rsidRPr="003606DF" w:rsidRDefault="003606DF" w:rsidP="003606DF">
      <w:pPr>
        <w:pStyle w:val="Odlomakpopisa"/>
        <w:spacing w:after="0" w:line="360" w:lineRule="auto"/>
        <w:jc w:val="both"/>
        <w:rPr>
          <w:rFonts w:ascii="Arial" w:hAnsi="Arial" w:cs="Arial"/>
          <w:lang w:val="hr-HR"/>
        </w:rPr>
      </w:pPr>
    </w:p>
    <w:p w:rsidR="002F0B12" w:rsidRPr="002F0B12" w:rsidRDefault="00D33DD6" w:rsidP="002F0B12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A230165 UČENIČKI SERVIS</w:t>
      </w:r>
    </w:p>
    <w:p w:rsidR="00E374B3" w:rsidRDefault="007F0645" w:rsidP="00956A76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E374B3" w:rsidRPr="00E374B3">
        <w:rPr>
          <w:rFonts w:ascii="Arial" w:hAnsi="Arial" w:cs="Arial"/>
          <w:lang w:val="hr-HR"/>
        </w:rPr>
        <w:t>Aktivnost posredovanja u zapošljavanju učenika – zapošljavanje učenika i obračun naknada. Posebni ciljevi jesu uvođenje učenika u poslovni svijet, priprema za daljnje zapošljavanje nakon završetka škole, podizanje učeničkog standarda</w:t>
      </w:r>
      <w:r w:rsidR="00E374B3">
        <w:rPr>
          <w:rFonts w:ascii="Arial" w:hAnsi="Arial" w:cs="Arial"/>
          <w:lang w:val="hr-HR"/>
        </w:rPr>
        <w:t>.</w:t>
      </w:r>
    </w:p>
    <w:p w:rsidR="00E374B3" w:rsidRPr="00E374B3" w:rsidRDefault="00E374B3" w:rsidP="00E74336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  <w:lang w:val="hr-HR"/>
        </w:rPr>
      </w:pPr>
      <w:r w:rsidRPr="00E374B3">
        <w:rPr>
          <w:rFonts w:ascii="Arial" w:hAnsi="Arial" w:cs="Arial"/>
          <w:lang w:val="hr-HR"/>
        </w:rPr>
        <w:t>CILJ USPJEŠNOSTI - Mjera 2.1.9.</w:t>
      </w:r>
      <w:r w:rsidR="00E74336" w:rsidRPr="00E74336">
        <w:rPr>
          <w:rFonts w:ascii="Arial" w:hAnsi="Arial" w:cs="Arial"/>
          <w:lang w:val="hr-HR"/>
        </w:rPr>
        <w:t xml:space="preserve"> Ostale mjere iz samoupravnog djelokruga u području odgoja i obrazovanja</w:t>
      </w:r>
      <w:r w:rsidR="00E74336">
        <w:rPr>
          <w:rFonts w:ascii="Arial" w:hAnsi="Arial" w:cs="Arial"/>
          <w:lang w:val="hr-HR"/>
        </w:rPr>
        <w:t xml:space="preserve"> </w:t>
      </w:r>
      <w:r w:rsidRPr="00E374B3">
        <w:rPr>
          <w:rFonts w:ascii="Arial" w:hAnsi="Arial" w:cs="Arial"/>
          <w:lang w:val="hr-HR"/>
        </w:rPr>
        <w:t xml:space="preserve"> iz Provedbenog programa Istarske županije 2022.-2025.</w:t>
      </w:r>
    </w:p>
    <w:p w:rsidR="00E374B3" w:rsidRPr="00E374B3" w:rsidRDefault="00E374B3" w:rsidP="00956A76">
      <w:pPr>
        <w:pStyle w:val="Odlomakpopisa"/>
        <w:numPr>
          <w:ilvl w:val="0"/>
          <w:numId w:val="3"/>
        </w:numPr>
        <w:spacing w:line="360" w:lineRule="auto"/>
        <w:rPr>
          <w:rFonts w:ascii="Arial" w:hAnsi="Arial" w:cs="Arial"/>
          <w:lang w:val="hr-HR"/>
        </w:rPr>
      </w:pPr>
      <w:r w:rsidRPr="00E374B3">
        <w:rPr>
          <w:rFonts w:ascii="Arial" w:hAnsi="Arial" w:cs="Arial"/>
          <w:lang w:val="hr-HR"/>
        </w:rPr>
        <w:t>POKAZATELJI USPJEŠNOSTI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38"/>
        <w:gridCol w:w="1275"/>
        <w:gridCol w:w="1061"/>
        <w:gridCol w:w="1063"/>
        <w:gridCol w:w="1061"/>
        <w:gridCol w:w="1061"/>
      </w:tblGrid>
      <w:tr w:rsidR="00E374B3" w:rsidTr="00D733C7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E374B3" w:rsidRDefault="00E374B3" w:rsidP="00956A76">
            <w:pPr>
              <w:spacing w:line="360" w:lineRule="auto"/>
              <w:ind w:right="1"/>
              <w:jc w:val="center"/>
            </w:pPr>
          </w:p>
          <w:p w:rsidR="00E374B3" w:rsidRDefault="00E374B3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E374B3" w:rsidRDefault="00E374B3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E374B3" w:rsidRDefault="00E374B3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Početna </w:t>
            </w:r>
          </w:p>
          <w:p w:rsidR="00E374B3" w:rsidRDefault="00E374B3" w:rsidP="00956A76">
            <w:pPr>
              <w:spacing w:line="360" w:lineRule="auto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E374B3" w:rsidRDefault="00E374B3" w:rsidP="00956A76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E374B3" w:rsidRDefault="00E374B3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E374B3" w:rsidRDefault="00E374B3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E374B3" w:rsidRDefault="00E374B3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E374B3" w:rsidRDefault="00E374B3" w:rsidP="00956A76">
            <w:pPr>
              <w:spacing w:line="360" w:lineRule="auto"/>
            </w:pPr>
          </w:p>
        </w:tc>
      </w:tr>
      <w:tr w:rsidR="00E374B3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74B3" w:rsidRDefault="00E374B3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74B3" w:rsidRDefault="00E374B3" w:rsidP="00956A76">
            <w:pPr>
              <w:spacing w:line="360" w:lineRule="auto"/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E374B3" w:rsidRDefault="00E374B3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E374B3" w:rsidRDefault="00E374B3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Default="00E374B3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Default="00E374B3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E374B3" w:rsidTr="00D733C7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374B3" w:rsidRDefault="00E374B3" w:rsidP="00956A76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ustanova u sustavu odgoja i obrazovanja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</w:tr>
    </w:tbl>
    <w:p w:rsidR="00E374B3" w:rsidRDefault="00E374B3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2F0B12" w:rsidRPr="00E374B3" w:rsidRDefault="002F0B12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2F0B12" w:rsidRPr="002F0B12" w:rsidRDefault="00B910CB" w:rsidP="002F0B12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2F0B12">
        <w:rPr>
          <w:rFonts w:ascii="Arial" w:hAnsi="Arial" w:cs="Arial"/>
          <w:lang w:val="hr-HR"/>
        </w:rPr>
        <w:t xml:space="preserve">A230168 EU </w:t>
      </w:r>
      <w:r w:rsidR="00D33DD6" w:rsidRPr="002F0B12">
        <w:rPr>
          <w:rFonts w:ascii="Arial" w:hAnsi="Arial" w:cs="Arial"/>
          <w:lang w:val="hr-HR"/>
        </w:rPr>
        <w:t>PROJEKTI KOD PRORAČUNSKIH KORISNIKA</w:t>
      </w:r>
    </w:p>
    <w:p w:rsidR="00E374B3" w:rsidRPr="002F0B12" w:rsidRDefault="007F0645" w:rsidP="00D733C7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2F0B12">
        <w:rPr>
          <w:rFonts w:ascii="Arial" w:hAnsi="Arial" w:cs="Arial"/>
          <w:lang w:val="hr-HR"/>
        </w:rPr>
        <w:t xml:space="preserve">OBRAZLOŽENJE AKTIVNOSTI - </w:t>
      </w:r>
      <w:r w:rsidR="00E374B3" w:rsidRPr="002F0B12">
        <w:rPr>
          <w:rFonts w:ascii="Arial" w:hAnsi="Arial" w:cs="Arial"/>
          <w:lang w:val="hr-HR"/>
        </w:rPr>
        <w:t>Financiranje međunarodne razmjene učenika iz europskih zemalja iz izvora AMPEU, ima za cilj veću mobilnost učenika i zaposlenih kroz nadilaženje i razbijanje predrasuda – socijalnu koheziju EU.</w:t>
      </w:r>
    </w:p>
    <w:p w:rsidR="00E374B3" w:rsidRPr="00E374B3" w:rsidRDefault="00E374B3" w:rsidP="00120A28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E374B3">
        <w:rPr>
          <w:rFonts w:ascii="Arial" w:hAnsi="Arial" w:cs="Arial"/>
          <w:lang w:val="hr-HR"/>
        </w:rPr>
        <w:t>CILJ USPJEŠNOSTI - Mjera 2.1.9.</w:t>
      </w:r>
      <w:r w:rsidR="00120A28">
        <w:rPr>
          <w:rFonts w:ascii="Arial" w:hAnsi="Arial" w:cs="Arial"/>
          <w:lang w:val="hr-HR"/>
        </w:rPr>
        <w:t xml:space="preserve"> </w:t>
      </w:r>
      <w:r w:rsidR="00120A28" w:rsidRPr="00120A28">
        <w:rPr>
          <w:rFonts w:ascii="Arial" w:hAnsi="Arial" w:cs="Arial"/>
          <w:lang w:val="hr-HR"/>
        </w:rPr>
        <w:t>Ostale mjere iz samoupravnog djelokruga u području odgoja i obrazovanja</w:t>
      </w:r>
      <w:r w:rsidRPr="00E374B3">
        <w:rPr>
          <w:rFonts w:ascii="Arial" w:hAnsi="Arial" w:cs="Arial"/>
          <w:lang w:val="hr-HR"/>
        </w:rPr>
        <w:t xml:space="preserve"> iz Provedbenog programa Istarske županije 2022.-2025.</w:t>
      </w:r>
    </w:p>
    <w:p w:rsidR="00E374B3" w:rsidRPr="00E374B3" w:rsidRDefault="00E374B3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E374B3">
        <w:rPr>
          <w:rFonts w:ascii="Arial" w:hAnsi="Arial" w:cs="Arial"/>
          <w:lang w:val="hr-HR"/>
        </w:rPr>
        <w:t>POKAZATELJI USPJEŠNOSTI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38"/>
        <w:gridCol w:w="1275"/>
        <w:gridCol w:w="1061"/>
        <w:gridCol w:w="1063"/>
        <w:gridCol w:w="1061"/>
        <w:gridCol w:w="1061"/>
      </w:tblGrid>
      <w:tr w:rsidR="00E374B3" w:rsidTr="00D733C7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E374B3" w:rsidRDefault="00E374B3" w:rsidP="00956A76">
            <w:pPr>
              <w:spacing w:line="360" w:lineRule="auto"/>
              <w:ind w:right="1"/>
              <w:jc w:val="center"/>
            </w:pPr>
          </w:p>
          <w:p w:rsidR="00E374B3" w:rsidRDefault="00E374B3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E374B3" w:rsidRDefault="00E374B3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E374B3" w:rsidRDefault="00E374B3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Početna </w:t>
            </w:r>
          </w:p>
          <w:p w:rsidR="00E374B3" w:rsidRDefault="00E374B3" w:rsidP="00956A76">
            <w:pPr>
              <w:spacing w:line="360" w:lineRule="auto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E374B3" w:rsidRDefault="00E374B3" w:rsidP="00956A76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E374B3" w:rsidRDefault="00E374B3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E374B3" w:rsidRDefault="00E374B3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E374B3" w:rsidRDefault="00E374B3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E374B3" w:rsidRDefault="00E374B3" w:rsidP="00956A76">
            <w:pPr>
              <w:spacing w:line="360" w:lineRule="auto"/>
            </w:pPr>
          </w:p>
        </w:tc>
      </w:tr>
      <w:tr w:rsidR="00E374B3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74B3" w:rsidRDefault="00E374B3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74B3" w:rsidRDefault="00E374B3" w:rsidP="00956A76">
            <w:pPr>
              <w:spacing w:line="360" w:lineRule="auto"/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E374B3" w:rsidRDefault="00E374B3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E374B3" w:rsidRDefault="00E374B3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Default="00E374B3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Default="00E374B3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E374B3" w:rsidTr="00D733C7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374B3" w:rsidRDefault="00E374B3" w:rsidP="00956A76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ustanova u sustavu odgoja i obrazovanja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</w:tr>
    </w:tbl>
    <w:p w:rsidR="00B910CB" w:rsidRDefault="00E374B3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A230171 </w:t>
      </w:r>
      <w:r w:rsidR="00D33DD6">
        <w:rPr>
          <w:rFonts w:ascii="Arial" w:hAnsi="Arial" w:cs="Arial"/>
          <w:lang w:val="hr-HR"/>
        </w:rPr>
        <w:t>ŠKOLSKA SPORTSKA NATJECANJA</w:t>
      </w:r>
    </w:p>
    <w:p w:rsidR="00E374B3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E374B3" w:rsidRPr="00E374B3">
        <w:rPr>
          <w:rFonts w:ascii="Arial" w:hAnsi="Arial" w:cs="Arial"/>
          <w:lang w:val="hr-HR"/>
        </w:rPr>
        <w:t xml:space="preserve">Financiranje sredstava za rad i oprema školskog sportskog društva </w:t>
      </w:r>
      <w:r w:rsidR="00075D9D">
        <w:rPr>
          <w:rFonts w:ascii="Arial" w:hAnsi="Arial" w:cs="Arial"/>
          <w:lang w:val="hr-HR"/>
        </w:rPr>
        <w:t>Zvane</w:t>
      </w:r>
      <w:bookmarkStart w:id="0" w:name="_GoBack"/>
      <w:bookmarkEnd w:id="0"/>
      <w:r w:rsidR="00E374B3" w:rsidRPr="00E374B3">
        <w:rPr>
          <w:rFonts w:ascii="Arial" w:hAnsi="Arial" w:cs="Arial"/>
          <w:lang w:val="hr-HR"/>
        </w:rPr>
        <w:t xml:space="preserve"> od strane Sportske zajednice Grada Rovinja. Nabavljaju se rekviziti i oprema (dresovi) za sudjelovanje na sportskim natjecanjima. Poticanje učenika na uključivanje u sportske aktivnosti, povećanjem broja sudionika na županijskim i državnim natjecanje, razvijanje sportskog duha i poticanje zdravog načina života</w:t>
      </w:r>
      <w:r w:rsidR="00E374B3">
        <w:rPr>
          <w:rFonts w:ascii="Arial" w:hAnsi="Arial" w:cs="Arial"/>
          <w:lang w:val="hr-HR"/>
        </w:rPr>
        <w:t>.</w:t>
      </w:r>
    </w:p>
    <w:p w:rsidR="00E374B3" w:rsidRPr="00E374B3" w:rsidRDefault="00E374B3" w:rsidP="00120A28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E374B3">
        <w:rPr>
          <w:rFonts w:ascii="Arial" w:hAnsi="Arial" w:cs="Arial"/>
          <w:lang w:val="hr-HR"/>
        </w:rPr>
        <w:t>CILJ USPJEŠNOSTI - Mjera 2.1.9.</w:t>
      </w:r>
      <w:r w:rsidR="00120A28">
        <w:rPr>
          <w:rFonts w:ascii="Arial" w:hAnsi="Arial" w:cs="Arial"/>
          <w:lang w:val="hr-HR"/>
        </w:rPr>
        <w:t xml:space="preserve"> </w:t>
      </w:r>
      <w:r w:rsidR="00120A28" w:rsidRPr="00120A28">
        <w:rPr>
          <w:rFonts w:ascii="Arial" w:hAnsi="Arial" w:cs="Arial"/>
          <w:lang w:val="hr-HR"/>
        </w:rPr>
        <w:t>Ostale mjere iz samoupravnog djelokruga u području odgoja i obrazovanja</w:t>
      </w:r>
      <w:r w:rsidRPr="00E374B3">
        <w:rPr>
          <w:rFonts w:ascii="Arial" w:hAnsi="Arial" w:cs="Arial"/>
          <w:lang w:val="hr-HR"/>
        </w:rPr>
        <w:t xml:space="preserve"> iz Provedbenog programa Istarske županije 2022.-2025.</w:t>
      </w:r>
    </w:p>
    <w:p w:rsidR="00E374B3" w:rsidRPr="00E374B3" w:rsidRDefault="00E374B3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E374B3">
        <w:rPr>
          <w:rFonts w:ascii="Arial" w:hAnsi="Arial" w:cs="Arial"/>
          <w:lang w:val="hr-HR"/>
        </w:rPr>
        <w:t>POKAZATELJI USPJEŠNOSTI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38"/>
        <w:gridCol w:w="1275"/>
        <w:gridCol w:w="1061"/>
        <w:gridCol w:w="1063"/>
        <w:gridCol w:w="1061"/>
        <w:gridCol w:w="1061"/>
      </w:tblGrid>
      <w:tr w:rsidR="00E374B3" w:rsidTr="00D733C7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E374B3" w:rsidRDefault="00E374B3" w:rsidP="00956A76">
            <w:pPr>
              <w:spacing w:line="360" w:lineRule="auto"/>
              <w:ind w:right="1"/>
              <w:jc w:val="center"/>
            </w:pPr>
          </w:p>
          <w:p w:rsidR="00E374B3" w:rsidRDefault="00E374B3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E374B3" w:rsidRDefault="00E374B3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E374B3" w:rsidRDefault="00E374B3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Početna </w:t>
            </w:r>
          </w:p>
          <w:p w:rsidR="00E374B3" w:rsidRDefault="00E374B3" w:rsidP="00956A76">
            <w:pPr>
              <w:spacing w:line="360" w:lineRule="auto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E374B3" w:rsidRDefault="00E374B3" w:rsidP="00956A76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E374B3" w:rsidRDefault="00E374B3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E374B3" w:rsidRDefault="00E374B3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E374B3" w:rsidRDefault="00E374B3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E374B3" w:rsidRDefault="00E374B3" w:rsidP="00956A76">
            <w:pPr>
              <w:spacing w:line="360" w:lineRule="auto"/>
            </w:pPr>
          </w:p>
        </w:tc>
      </w:tr>
      <w:tr w:rsidR="00E374B3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74B3" w:rsidRDefault="00E374B3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E374B3" w:rsidRDefault="00E374B3" w:rsidP="00956A76">
            <w:pPr>
              <w:spacing w:line="360" w:lineRule="auto"/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E374B3" w:rsidRDefault="00E374B3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E374B3" w:rsidRDefault="00E374B3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Default="00E374B3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E374B3" w:rsidRDefault="00E374B3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E374B3" w:rsidTr="00D733C7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374B3" w:rsidRDefault="00E374B3" w:rsidP="00956A76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ustanova u sustavu odgoja i obrazovanja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E374B3" w:rsidRDefault="00E374B3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</w:tr>
    </w:tbl>
    <w:p w:rsidR="00E374B3" w:rsidRPr="00E374B3" w:rsidRDefault="00E374B3" w:rsidP="00956A76">
      <w:pPr>
        <w:spacing w:after="0" w:line="360" w:lineRule="auto"/>
        <w:ind w:left="360"/>
        <w:jc w:val="both"/>
        <w:rPr>
          <w:rFonts w:ascii="Arial" w:hAnsi="Arial" w:cs="Arial"/>
          <w:lang w:val="hr-HR"/>
        </w:rPr>
      </w:pPr>
    </w:p>
    <w:p w:rsidR="007F636E" w:rsidRDefault="007F636E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7F636E">
        <w:rPr>
          <w:rFonts w:ascii="Arial" w:hAnsi="Arial" w:cs="Arial"/>
          <w:lang w:val="hr-HR"/>
        </w:rPr>
        <w:t>A</w:t>
      </w:r>
      <w:r>
        <w:rPr>
          <w:rFonts w:ascii="Arial" w:hAnsi="Arial" w:cs="Arial"/>
          <w:lang w:val="hr-HR"/>
        </w:rPr>
        <w:t xml:space="preserve">230184 </w:t>
      </w:r>
      <w:r w:rsidR="00D33DD6" w:rsidRPr="007F636E">
        <w:rPr>
          <w:rFonts w:ascii="Arial" w:hAnsi="Arial" w:cs="Arial"/>
          <w:lang w:val="hr-HR"/>
        </w:rPr>
        <w:t>ZAVIČAJNA NASTAVA</w:t>
      </w:r>
    </w:p>
    <w:p w:rsidR="00E924DF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E374B3" w:rsidRPr="00E374B3">
        <w:rPr>
          <w:rFonts w:ascii="Arial" w:hAnsi="Arial" w:cs="Arial"/>
          <w:lang w:val="hr-HR"/>
        </w:rPr>
        <w:t>Aktivnost koju financira osnivač sa ciljem upoznavanja zavičajne kulturne baštine i razvoja projektne nastave. Razvija se  interdisciplinarnost, neformalno učenje i rad na projektnoj  nastavi. Učenike se potiče na istraživački rad, prezentacijske vještine i timski rad. Također, poseban naglasak se daje na istraživanje i vrednovanje zavičajne baštine i kulture, te se nastoji povezati sa školskom kurikulumu poput povijesti, geografije, umjetnosti, jezika i dr.</w:t>
      </w:r>
    </w:p>
    <w:p w:rsidR="00433C06" w:rsidRPr="00433C06" w:rsidRDefault="00433C06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433C06">
        <w:rPr>
          <w:rFonts w:ascii="Arial" w:hAnsi="Arial" w:cs="Arial"/>
          <w:lang w:val="hr-HR"/>
        </w:rPr>
        <w:t xml:space="preserve">CILJ USPJEŠNOSTI </w:t>
      </w:r>
      <w:r>
        <w:rPr>
          <w:rFonts w:ascii="Arial" w:hAnsi="Arial" w:cs="Arial"/>
          <w:lang w:val="hr-HR"/>
        </w:rPr>
        <w:t>–</w:t>
      </w:r>
      <w:r w:rsidRPr="00433C06">
        <w:rPr>
          <w:rFonts w:ascii="Arial" w:hAnsi="Arial" w:cs="Arial"/>
          <w:lang w:val="hr-HR"/>
        </w:rPr>
        <w:t xml:space="preserve"> Mjera</w:t>
      </w:r>
      <w:r>
        <w:rPr>
          <w:rFonts w:ascii="Arial" w:hAnsi="Arial" w:cs="Arial"/>
          <w:lang w:val="hr-HR"/>
        </w:rPr>
        <w:t xml:space="preserve"> 4.1.1.</w:t>
      </w:r>
      <w:r w:rsidRPr="00433C06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Razvoj zavič</w:t>
      </w:r>
      <w:r w:rsidRPr="00433C06">
        <w:rPr>
          <w:rFonts w:ascii="Arial" w:hAnsi="Arial" w:cs="Arial"/>
          <w:lang w:val="hr-HR"/>
        </w:rPr>
        <w:t>ajnog identiteta iz Provedbenog programa Istarske županije 2022.-2025.</w:t>
      </w:r>
    </w:p>
    <w:p w:rsidR="00433C06" w:rsidRDefault="00433C06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433C06">
        <w:rPr>
          <w:rFonts w:ascii="Arial" w:hAnsi="Arial" w:cs="Arial"/>
          <w:lang w:val="hr-HR"/>
        </w:rPr>
        <w:t>POKAZATELJI USPJEŠNOSTI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21" w:type="dxa"/>
          <w:right w:w="67" w:type="dxa"/>
        </w:tblCellMar>
        <w:tblLook w:val="04A0" w:firstRow="1" w:lastRow="0" w:firstColumn="1" w:lastColumn="0" w:noHBand="0" w:noVBand="1"/>
      </w:tblPr>
      <w:tblGrid>
        <w:gridCol w:w="4122"/>
        <w:gridCol w:w="1229"/>
        <w:gridCol w:w="927"/>
        <w:gridCol w:w="927"/>
        <w:gridCol w:w="927"/>
        <w:gridCol w:w="927"/>
      </w:tblGrid>
      <w:tr w:rsidR="007F33AF" w:rsidTr="00D733C7">
        <w:trPr>
          <w:trHeight w:val="700"/>
        </w:trPr>
        <w:tc>
          <w:tcPr>
            <w:tcW w:w="412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7F33AF" w:rsidRDefault="007F33AF" w:rsidP="00956A76">
            <w:pPr>
              <w:spacing w:line="360" w:lineRule="auto"/>
              <w:ind w:left="1"/>
              <w:jc w:val="center"/>
            </w:pPr>
          </w:p>
          <w:p w:rsidR="007F33AF" w:rsidRDefault="007F33AF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7F33AF" w:rsidRDefault="007F33AF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7F33AF" w:rsidRDefault="007F33AF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Početna </w:t>
            </w:r>
          </w:p>
          <w:p w:rsidR="007F33AF" w:rsidRDefault="007F33AF" w:rsidP="00956A76">
            <w:pPr>
              <w:spacing w:line="360" w:lineRule="auto"/>
              <w:ind w:left="16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9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7F33AF" w:rsidRDefault="007F33AF" w:rsidP="00956A76">
            <w:pPr>
              <w:spacing w:line="360" w:lineRule="auto"/>
            </w:pPr>
          </w:p>
        </w:tc>
        <w:tc>
          <w:tcPr>
            <w:tcW w:w="185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7F33AF" w:rsidRDefault="007F33AF" w:rsidP="00956A76">
            <w:pPr>
              <w:spacing w:line="360" w:lineRule="auto"/>
              <w:ind w:right="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7F33AF" w:rsidRDefault="007F33AF" w:rsidP="00956A76">
            <w:pPr>
              <w:spacing w:line="360" w:lineRule="auto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7F33AF" w:rsidRDefault="007F33AF" w:rsidP="00956A76">
            <w:pPr>
              <w:spacing w:line="360" w:lineRule="auto"/>
              <w:ind w:right="2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7F33AF" w:rsidRDefault="007F33AF" w:rsidP="00956A76">
            <w:pPr>
              <w:spacing w:line="360" w:lineRule="auto"/>
            </w:pPr>
          </w:p>
        </w:tc>
      </w:tr>
      <w:tr w:rsidR="007F33AF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7F33AF" w:rsidRDefault="007F33AF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7F33AF" w:rsidRDefault="007F33AF" w:rsidP="00956A76">
            <w:pPr>
              <w:spacing w:line="360" w:lineRule="auto"/>
            </w:pPr>
          </w:p>
        </w:tc>
        <w:tc>
          <w:tcPr>
            <w:tcW w:w="92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7F33AF" w:rsidRDefault="007F33AF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7F33AF" w:rsidRDefault="007F33AF" w:rsidP="00956A76">
            <w:pPr>
              <w:spacing w:line="360" w:lineRule="auto"/>
              <w:ind w:right="6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7F33AF" w:rsidRDefault="007F33AF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7F33AF" w:rsidRDefault="007F33AF" w:rsidP="00956A76">
            <w:pPr>
              <w:spacing w:line="360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7F33AF" w:rsidRDefault="007F33AF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927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7F33AF" w:rsidRDefault="007F33AF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7F33AF" w:rsidTr="00D733C7">
        <w:trPr>
          <w:trHeight w:val="707"/>
        </w:trPr>
        <w:tc>
          <w:tcPr>
            <w:tcW w:w="41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F33AF" w:rsidRDefault="007F33AF" w:rsidP="00956A76">
            <w:pPr>
              <w:spacing w:after="5" w:line="360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ustanova predškolskog odgoja, osnovnih i srednjih škola uključenih u </w:t>
            </w:r>
          </w:p>
          <w:p w:rsidR="007F33AF" w:rsidRDefault="007F33AF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zavičajnu nastavu </w:t>
            </w: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90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60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105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105 </w:t>
            </w:r>
          </w:p>
        </w:tc>
        <w:tc>
          <w:tcPr>
            <w:tcW w:w="9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105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105 </w:t>
            </w:r>
          </w:p>
        </w:tc>
      </w:tr>
      <w:tr w:rsidR="007F33AF" w:rsidTr="00D733C7">
        <w:trPr>
          <w:trHeight w:val="540"/>
        </w:trPr>
        <w:tc>
          <w:tcPr>
            <w:tcW w:w="41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održanih festivala zavičajnosti </w:t>
            </w: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3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3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3 </w:t>
            </w:r>
          </w:p>
        </w:tc>
        <w:tc>
          <w:tcPr>
            <w:tcW w:w="9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3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3 </w:t>
            </w:r>
          </w:p>
        </w:tc>
      </w:tr>
      <w:tr w:rsidR="007F33AF" w:rsidTr="00D733C7">
        <w:trPr>
          <w:trHeight w:val="540"/>
        </w:trPr>
        <w:tc>
          <w:tcPr>
            <w:tcW w:w="41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obilježenih obljetnica </w:t>
            </w:r>
          </w:p>
        </w:tc>
        <w:tc>
          <w:tcPr>
            <w:tcW w:w="122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7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60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10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10 </w:t>
            </w:r>
          </w:p>
        </w:tc>
        <w:tc>
          <w:tcPr>
            <w:tcW w:w="92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10 </w:t>
            </w:r>
          </w:p>
        </w:tc>
        <w:tc>
          <w:tcPr>
            <w:tcW w:w="9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10 </w:t>
            </w:r>
          </w:p>
        </w:tc>
      </w:tr>
    </w:tbl>
    <w:p w:rsidR="00433C06" w:rsidRDefault="00433C06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DB270C" w:rsidRPr="00DB270C" w:rsidRDefault="00DB270C" w:rsidP="00956A76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DB270C">
        <w:rPr>
          <w:rFonts w:ascii="Arial" w:hAnsi="Arial" w:cs="Arial"/>
        </w:rPr>
        <w:t>2302 PROGRA</w:t>
      </w:r>
      <w:r>
        <w:rPr>
          <w:rFonts w:ascii="Arial" w:hAnsi="Arial" w:cs="Arial"/>
        </w:rPr>
        <w:t>MI OBRAZOVANJA IZNAD STANDARDA</w:t>
      </w:r>
    </w:p>
    <w:p w:rsidR="00DB270C" w:rsidRPr="00DB270C" w:rsidRDefault="00DB270C" w:rsidP="00DB270C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</w:rPr>
        <w:t>A230209 MENSTRUALNE HIGIJENSKE POTREPŠTINE</w:t>
      </w:r>
    </w:p>
    <w:p w:rsidR="00DB270C" w:rsidRDefault="00DB270C" w:rsidP="00DB270C">
      <w:pPr>
        <w:pStyle w:val="Odlomakpopisa"/>
        <w:spacing w:after="0" w:line="360" w:lineRule="auto"/>
        <w:ind w:left="360"/>
        <w:jc w:val="both"/>
        <w:rPr>
          <w:rFonts w:ascii="Arial" w:hAnsi="Arial" w:cs="Arial"/>
          <w:lang w:val="hr-HR"/>
        </w:rPr>
      </w:pPr>
      <w:r w:rsidRPr="00DB270C">
        <w:rPr>
          <w:rFonts w:ascii="Arial" w:hAnsi="Arial" w:cs="Arial"/>
          <w:lang w:val="hr-HR"/>
        </w:rPr>
        <w:lastRenderedPageBreak/>
        <w:t>-</w:t>
      </w:r>
      <w:r w:rsidRPr="00DB270C">
        <w:rPr>
          <w:rFonts w:ascii="Arial" w:hAnsi="Arial" w:cs="Arial"/>
          <w:lang w:val="hr-HR"/>
        </w:rPr>
        <w:tab/>
        <w:t xml:space="preserve">OBRAZLOŽENJE AKTIVNOSTI - Financira se nabavka </w:t>
      </w:r>
      <w:r>
        <w:rPr>
          <w:rFonts w:ascii="Arial" w:hAnsi="Arial" w:cs="Arial"/>
          <w:lang w:val="hr-HR"/>
        </w:rPr>
        <w:t>menstrualnih higijenskih potrepština</w:t>
      </w:r>
      <w:r w:rsidRPr="00DB270C">
        <w:rPr>
          <w:rFonts w:ascii="Arial" w:hAnsi="Arial" w:cs="Arial"/>
          <w:lang w:val="hr-HR"/>
        </w:rPr>
        <w:t>, iz izvora</w:t>
      </w:r>
      <w:r>
        <w:rPr>
          <w:rFonts w:ascii="Arial" w:hAnsi="Arial" w:cs="Arial"/>
          <w:lang w:val="hr-HR"/>
        </w:rPr>
        <w:t xml:space="preserve"> </w:t>
      </w:r>
      <w:r w:rsidRPr="00DB270C">
        <w:rPr>
          <w:rFonts w:ascii="Arial" w:hAnsi="Arial" w:cs="Arial"/>
          <w:lang w:val="hr-HR"/>
        </w:rPr>
        <w:t>53102 Ministarstvo rada, mir. sustava,</w:t>
      </w:r>
      <w:r>
        <w:rPr>
          <w:rFonts w:ascii="Arial" w:hAnsi="Arial" w:cs="Arial"/>
          <w:lang w:val="hr-HR"/>
        </w:rPr>
        <w:t xml:space="preserve"> </w:t>
      </w:r>
      <w:r w:rsidRPr="00DB270C">
        <w:rPr>
          <w:rFonts w:ascii="Arial" w:hAnsi="Arial" w:cs="Arial"/>
          <w:lang w:val="hr-HR"/>
        </w:rPr>
        <w:t>obitelji i socijalne politike</w:t>
      </w:r>
      <w:r>
        <w:rPr>
          <w:rFonts w:ascii="Arial" w:hAnsi="Arial" w:cs="Arial"/>
          <w:lang w:val="hr-HR"/>
        </w:rPr>
        <w:t>.</w:t>
      </w:r>
    </w:p>
    <w:p w:rsidR="00DB270C" w:rsidRPr="00DB270C" w:rsidRDefault="00DB270C" w:rsidP="00DB270C">
      <w:pPr>
        <w:pStyle w:val="Odlomakpopisa"/>
        <w:spacing w:after="0" w:line="360" w:lineRule="auto"/>
        <w:ind w:left="360"/>
        <w:jc w:val="both"/>
        <w:rPr>
          <w:rFonts w:ascii="Arial" w:hAnsi="Arial" w:cs="Arial"/>
          <w:lang w:val="hr-HR"/>
        </w:rPr>
      </w:pPr>
      <w:r w:rsidRPr="00DB270C">
        <w:rPr>
          <w:rFonts w:ascii="Arial" w:hAnsi="Arial" w:cs="Arial"/>
          <w:lang w:val="hr-HR"/>
        </w:rPr>
        <w:t>-</w:t>
      </w:r>
      <w:r w:rsidRPr="00DB270C">
        <w:rPr>
          <w:rFonts w:ascii="Arial" w:hAnsi="Arial" w:cs="Arial"/>
          <w:lang w:val="hr-HR"/>
        </w:rPr>
        <w:tab/>
        <w:t>CILJ USPJEŠNOSTI - Mjera 2.1.9. Ostale mjere iz samoupravnog djelokruga u području odgoja i obrazovanja iz Provedbenog programa Istarske županije 2022.-2025.</w:t>
      </w:r>
    </w:p>
    <w:p w:rsidR="00DB270C" w:rsidRDefault="00DB270C" w:rsidP="00DB270C">
      <w:pPr>
        <w:pStyle w:val="Odlomakpopisa"/>
        <w:spacing w:after="0" w:line="360" w:lineRule="auto"/>
        <w:ind w:left="360"/>
        <w:jc w:val="both"/>
        <w:rPr>
          <w:rFonts w:ascii="Arial" w:hAnsi="Arial" w:cs="Arial"/>
          <w:lang w:val="hr-HR"/>
        </w:rPr>
      </w:pPr>
      <w:r w:rsidRPr="00DB270C">
        <w:rPr>
          <w:rFonts w:ascii="Arial" w:hAnsi="Arial" w:cs="Arial"/>
          <w:lang w:val="hr-HR"/>
        </w:rPr>
        <w:t>-</w:t>
      </w:r>
      <w:r w:rsidRPr="00DB270C">
        <w:rPr>
          <w:rFonts w:ascii="Arial" w:hAnsi="Arial" w:cs="Arial"/>
          <w:lang w:val="hr-HR"/>
        </w:rPr>
        <w:tab/>
        <w:t>POKAZATELJI USPJEŠNOSTI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38"/>
        <w:gridCol w:w="1275"/>
        <w:gridCol w:w="1061"/>
        <w:gridCol w:w="1063"/>
        <w:gridCol w:w="1061"/>
        <w:gridCol w:w="1061"/>
      </w:tblGrid>
      <w:tr w:rsidR="009B7195" w:rsidTr="00AC271A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9B7195" w:rsidRDefault="009B7195" w:rsidP="00AC271A">
            <w:pPr>
              <w:spacing w:line="360" w:lineRule="auto"/>
              <w:ind w:right="1"/>
              <w:jc w:val="center"/>
            </w:pPr>
          </w:p>
          <w:p w:rsidR="009B7195" w:rsidRDefault="009B7195" w:rsidP="00AC271A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9B7195" w:rsidRDefault="009B7195" w:rsidP="00AC271A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9B7195" w:rsidRDefault="009B7195" w:rsidP="00AC271A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Početna </w:t>
            </w:r>
          </w:p>
          <w:p w:rsidR="009B7195" w:rsidRDefault="009B7195" w:rsidP="00AC271A">
            <w:pPr>
              <w:spacing w:line="360" w:lineRule="auto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9B7195" w:rsidRDefault="009B7195" w:rsidP="00AC271A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9B7195" w:rsidRDefault="009B7195" w:rsidP="00AC271A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9B7195" w:rsidRDefault="009B7195" w:rsidP="00AC271A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9B7195" w:rsidRDefault="009B7195" w:rsidP="00AC271A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9B7195" w:rsidRDefault="009B7195" w:rsidP="00AC271A">
            <w:pPr>
              <w:spacing w:line="360" w:lineRule="auto"/>
            </w:pPr>
          </w:p>
        </w:tc>
      </w:tr>
      <w:tr w:rsidR="009B7195" w:rsidTr="00AC271A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B7195" w:rsidRDefault="009B7195" w:rsidP="00AC271A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B7195" w:rsidRDefault="009B7195" w:rsidP="00AC271A">
            <w:pPr>
              <w:spacing w:line="360" w:lineRule="auto"/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9B7195" w:rsidRDefault="009B7195" w:rsidP="00AC271A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9B7195" w:rsidRDefault="009B7195" w:rsidP="00AC271A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9B7195" w:rsidRDefault="009B7195" w:rsidP="00AC271A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9B7195" w:rsidRDefault="009B7195" w:rsidP="00AC271A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9B7195" w:rsidRDefault="009B7195" w:rsidP="00AC271A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9B7195" w:rsidRDefault="009B7195" w:rsidP="00AC271A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9B7195" w:rsidTr="00AC271A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7195" w:rsidRDefault="009B7195" w:rsidP="00AC271A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ustanova u sustavu odgoja i obrazovanja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B7195" w:rsidRDefault="009B7195" w:rsidP="00AC271A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B7195" w:rsidRDefault="009B7195" w:rsidP="00AC271A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B7195" w:rsidRDefault="009B7195" w:rsidP="00AC271A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B7195" w:rsidRDefault="009B7195" w:rsidP="00AC271A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B7195" w:rsidRDefault="009B7195" w:rsidP="00AC271A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</w:tr>
    </w:tbl>
    <w:p w:rsidR="009B7195" w:rsidRPr="00DB270C" w:rsidRDefault="009B7195" w:rsidP="00DB270C">
      <w:pPr>
        <w:pStyle w:val="Odlomakpopisa"/>
        <w:spacing w:after="0" w:line="360" w:lineRule="auto"/>
        <w:ind w:left="360"/>
        <w:jc w:val="both"/>
        <w:rPr>
          <w:rFonts w:ascii="Arial" w:hAnsi="Arial" w:cs="Arial"/>
          <w:lang w:val="hr-HR"/>
        </w:rPr>
      </w:pPr>
    </w:p>
    <w:p w:rsidR="00DB270C" w:rsidRDefault="00DB270C" w:rsidP="00956A76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2402 INVESTICIJSKO ODRŽAVANJE SREDNJIH ŠKOLA</w:t>
      </w:r>
    </w:p>
    <w:p w:rsidR="00DB270C" w:rsidRDefault="00DB270C" w:rsidP="00DB270C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A240201 INVESTICIJSKO ODRŽAVANJE SREDNJIH ŠKOLA MINIMALNI STANDARD </w:t>
      </w:r>
    </w:p>
    <w:p w:rsidR="009B7195" w:rsidRPr="009B7195" w:rsidRDefault="009B7195" w:rsidP="009B7195">
      <w:p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</w:t>
      </w:r>
      <w:r>
        <w:rPr>
          <w:rFonts w:ascii="Arial" w:hAnsi="Arial" w:cs="Arial"/>
          <w:lang w:val="hr-HR"/>
        </w:rPr>
        <w:tab/>
        <w:t>OBRAZLOŽENJE AKTIVNOSTI - F</w:t>
      </w:r>
      <w:r w:rsidRPr="009B7195">
        <w:rPr>
          <w:rFonts w:ascii="Arial" w:hAnsi="Arial" w:cs="Arial"/>
          <w:lang w:val="hr-HR"/>
        </w:rPr>
        <w:t>inanciranje troškova održavanje zgrade škole i podizanje standarda, od strane osnivača (izvor financiranja Istarska županija).</w:t>
      </w:r>
    </w:p>
    <w:p w:rsidR="009B7195" w:rsidRPr="009B7195" w:rsidRDefault="009B7195" w:rsidP="009B7195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9B7195">
        <w:rPr>
          <w:rFonts w:ascii="Arial" w:hAnsi="Arial" w:cs="Arial"/>
          <w:lang w:val="hr-HR"/>
        </w:rPr>
        <w:t>Sanacija povremenih šteta kao i redovita briga o ulaganju – podizanja standarda i vrijednosti same građevine, tekuće investicijsko održavanje.</w:t>
      </w:r>
    </w:p>
    <w:p w:rsidR="009B7195" w:rsidRPr="009B7195" w:rsidRDefault="009B7195" w:rsidP="009B7195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9B7195">
        <w:rPr>
          <w:rFonts w:ascii="Arial" w:hAnsi="Arial" w:cs="Arial"/>
          <w:lang w:val="hr-HR"/>
        </w:rPr>
        <w:t>-</w:t>
      </w:r>
      <w:r w:rsidRPr="009B7195">
        <w:rPr>
          <w:rFonts w:ascii="Arial" w:hAnsi="Arial" w:cs="Arial"/>
          <w:lang w:val="hr-HR"/>
        </w:rPr>
        <w:tab/>
        <w:t>CILJ USPJEŠNOSTI - Mjera 2.1.9. Ostale mjere iz samoupravnog djelokruga u području odgoja i obrazovanja iz Provedbenog programa Istarske županije 2022.-2025.</w:t>
      </w:r>
    </w:p>
    <w:p w:rsidR="009B7195" w:rsidRDefault="009B7195" w:rsidP="009B7195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9B7195">
        <w:rPr>
          <w:rFonts w:ascii="Arial" w:hAnsi="Arial" w:cs="Arial"/>
          <w:lang w:val="hr-HR"/>
        </w:rPr>
        <w:t>-</w:t>
      </w:r>
      <w:r w:rsidRPr="009B7195">
        <w:rPr>
          <w:rFonts w:ascii="Arial" w:hAnsi="Arial" w:cs="Arial"/>
          <w:lang w:val="hr-HR"/>
        </w:rPr>
        <w:tab/>
        <w:t>POKAZATELJI USPJEŠNOSTI: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38"/>
        <w:gridCol w:w="1275"/>
        <w:gridCol w:w="1061"/>
        <w:gridCol w:w="1063"/>
        <w:gridCol w:w="1061"/>
        <w:gridCol w:w="1061"/>
      </w:tblGrid>
      <w:tr w:rsidR="009B7195" w:rsidTr="00AC271A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9B7195" w:rsidRDefault="009B7195" w:rsidP="00AC271A">
            <w:pPr>
              <w:spacing w:line="360" w:lineRule="auto"/>
              <w:ind w:right="1"/>
              <w:jc w:val="center"/>
            </w:pPr>
          </w:p>
          <w:p w:rsidR="009B7195" w:rsidRDefault="009B7195" w:rsidP="00AC271A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9B7195" w:rsidRDefault="009B7195" w:rsidP="00AC271A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9B7195" w:rsidRDefault="009B7195" w:rsidP="00AC271A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Početna </w:t>
            </w:r>
          </w:p>
          <w:p w:rsidR="009B7195" w:rsidRDefault="009B7195" w:rsidP="00AC271A">
            <w:pPr>
              <w:spacing w:line="360" w:lineRule="auto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9B7195" w:rsidRDefault="009B7195" w:rsidP="00AC271A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9B7195" w:rsidRDefault="009B7195" w:rsidP="00AC271A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9B7195" w:rsidRDefault="009B7195" w:rsidP="00AC271A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9B7195" w:rsidRDefault="009B7195" w:rsidP="00AC271A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9B7195" w:rsidRDefault="009B7195" w:rsidP="00AC271A">
            <w:pPr>
              <w:spacing w:line="360" w:lineRule="auto"/>
            </w:pPr>
          </w:p>
        </w:tc>
      </w:tr>
      <w:tr w:rsidR="009B7195" w:rsidTr="00AC271A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B7195" w:rsidRDefault="009B7195" w:rsidP="00AC271A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B7195" w:rsidRDefault="009B7195" w:rsidP="00AC271A">
            <w:pPr>
              <w:spacing w:line="360" w:lineRule="auto"/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9B7195" w:rsidRDefault="009B7195" w:rsidP="00AC271A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9B7195" w:rsidRDefault="009B7195" w:rsidP="00AC271A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9B7195" w:rsidRDefault="009B7195" w:rsidP="00AC271A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9B7195" w:rsidRDefault="009B7195" w:rsidP="00AC271A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9B7195" w:rsidRDefault="009B7195" w:rsidP="00AC271A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9B7195" w:rsidRDefault="009B7195" w:rsidP="00AC271A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9B7195" w:rsidTr="00AC271A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B7195" w:rsidRDefault="009B7195" w:rsidP="00AC271A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ustanova u sustavu odgoja i obrazovanja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B7195" w:rsidRDefault="009B7195" w:rsidP="00AC271A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B7195" w:rsidRDefault="009B7195" w:rsidP="00AC271A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B7195" w:rsidRDefault="009B7195" w:rsidP="00AC271A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B7195" w:rsidRDefault="009B7195" w:rsidP="00AC271A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B7195" w:rsidRDefault="009B7195" w:rsidP="00AC271A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</w:tr>
    </w:tbl>
    <w:p w:rsidR="009B7195" w:rsidRPr="009B7195" w:rsidRDefault="009B7195" w:rsidP="009B7195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433C06" w:rsidRDefault="007F33AF" w:rsidP="00956A76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</w:rPr>
        <w:t>2406 OPREMANJE U SREDNJIM ŠKOLAMA</w:t>
      </w:r>
    </w:p>
    <w:p w:rsidR="00433C06" w:rsidRDefault="007F33AF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K240601</w:t>
      </w:r>
      <w:r w:rsidR="00433C06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ŠKOLSKI NAMJEŠTAJ I OPREMA</w:t>
      </w:r>
    </w:p>
    <w:p w:rsidR="007F33AF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OBRAZLOŽENJE AKTIVNOSTI - </w:t>
      </w:r>
      <w:r w:rsidR="007F33AF" w:rsidRPr="007F33AF">
        <w:rPr>
          <w:rFonts w:ascii="Arial" w:hAnsi="Arial" w:cs="Arial"/>
          <w:lang w:val="hr-HR"/>
        </w:rPr>
        <w:t>Financira se nabavka namještaja i ostale opreme, iz vlastitih izvora od zakupa kantine, tekućih pomoći Grada Rovinja ili donacijama, sve u svrhu provođenja eksperimentalnih programa MZO i provedbe kurikuluma, modernizacije ustanove i sustava obrazovanja, te poticanja i motiviranja učenika za rad</w:t>
      </w:r>
      <w:r w:rsidR="007F33AF">
        <w:rPr>
          <w:rFonts w:ascii="Arial" w:hAnsi="Arial" w:cs="Arial"/>
          <w:lang w:val="hr-HR"/>
        </w:rPr>
        <w:t>.</w:t>
      </w:r>
    </w:p>
    <w:p w:rsidR="007F33AF" w:rsidRPr="007F33AF" w:rsidRDefault="007F33AF" w:rsidP="00120A28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7F33AF">
        <w:rPr>
          <w:rFonts w:ascii="Arial" w:hAnsi="Arial" w:cs="Arial"/>
          <w:lang w:val="hr-HR"/>
        </w:rPr>
        <w:t>CILJ USPJEŠNOSTI - Mjera 2.1.9.</w:t>
      </w:r>
      <w:r w:rsidR="00120A28">
        <w:rPr>
          <w:rFonts w:ascii="Arial" w:hAnsi="Arial" w:cs="Arial"/>
          <w:lang w:val="hr-HR"/>
        </w:rPr>
        <w:t xml:space="preserve"> </w:t>
      </w:r>
      <w:r w:rsidR="00120A28" w:rsidRPr="00120A28">
        <w:rPr>
          <w:rFonts w:ascii="Arial" w:hAnsi="Arial" w:cs="Arial"/>
          <w:lang w:val="hr-HR"/>
        </w:rPr>
        <w:t>Ostale mjere iz samoupravnog djelokruga u području odgoja i obrazovanja</w:t>
      </w:r>
      <w:r w:rsidRPr="007F33AF">
        <w:rPr>
          <w:rFonts w:ascii="Arial" w:hAnsi="Arial" w:cs="Arial"/>
          <w:lang w:val="hr-HR"/>
        </w:rPr>
        <w:t xml:space="preserve"> iz Provedbenog programa Istarske županije 2022.-2025.</w:t>
      </w:r>
    </w:p>
    <w:p w:rsidR="007F33AF" w:rsidRPr="007F33AF" w:rsidRDefault="007F33AF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7F33AF">
        <w:rPr>
          <w:rFonts w:ascii="Arial" w:hAnsi="Arial" w:cs="Arial"/>
          <w:lang w:val="hr-HR"/>
        </w:rPr>
        <w:t>POKAZATELJI USPJEŠNOSTI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38"/>
        <w:gridCol w:w="1275"/>
        <w:gridCol w:w="1061"/>
        <w:gridCol w:w="1063"/>
        <w:gridCol w:w="1061"/>
        <w:gridCol w:w="1061"/>
      </w:tblGrid>
      <w:tr w:rsidR="007F33AF" w:rsidTr="00D733C7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7F33AF" w:rsidRDefault="007F33AF" w:rsidP="00956A76">
            <w:pPr>
              <w:spacing w:line="360" w:lineRule="auto"/>
              <w:ind w:right="1"/>
              <w:jc w:val="center"/>
            </w:pPr>
          </w:p>
          <w:p w:rsidR="007F33AF" w:rsidRDefault="007F33AF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7F33AF" w:rsidRDefault="007F33AF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7F33AF" w:rsidRDefault="007F33AF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Početna </w:t>
            </w:r>
          </w:p>
          <w:p w:rsidR="007F33AF" w:rsidRDefault="007F33AF" w:rsidP="00956A76">
            <w:pPr>
              <w:spacing w:line="360" w:lineRule="auto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7F33AF" w:rsidRDefault="007F33AF" w:rsidP="00956A76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7F33AF" w:rsidRDefault="007F33AF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7F33AF" w:rsidRDefault="007F33AF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7F33AF" w:rsidRDefault="007F33AF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7F33AF" w:rsidRDefault="007F33AF" w:rsidP="00956A76">
            <w:pPr>
              <w:spacing w:line="360" w:lineRule="auto"/>
            </w:pPr>
          </w:p>
        </w:tc>
      </w:tr>
      <w:tr w:rsidR="007F33AF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7F33AF" w:rsidRDefault="007F33AF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7F33AF" w:rsidRDefault="007F33AF" w:rsidP="00956A76">
            <w:pPr>
              <w:spacing w:line="360" w:lineRule="auto"/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7F33AF" w:rsidRDefault="007F33AF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7F33AF" w:rsidRDefault="007F33AF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7F33AF" w:rsidRDefault="007F33AF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7F33AF" w:rsidRDefault="007F33AF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7F33AF" w:rsidRDefault="007F33AF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7F33AF" w:rsidRDefault="007F33AF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7F33AF" w:rsidTr="00D733C7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F33AF" w:rsidRDefault="007F33AF" w:rsidP="00956A76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ustanova u sustavu odgoja i obrazovanja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</w:tr>
    </w:tbl>
    <w:p w:rsidR="007F33AF" w:rsidRPr="007F33AF" w:rsidRDefault="007F33AF" w:rsidP="00956A76">
      <w:pPr>
        <w:spacing w:after="0" w:line="360" w:lineRule="auto"/>
        <w:ind w:left="360"/>
        <w:jc w:val="both"/>
        <w:rPr>
          <w:rFonts w:ascii="Arial" w:hAnsi="Arial" w:cs="Arial"/>
          <w:lang w:val="hr-HR"/>
        </w:rPr>
      </w:pPr>
    </w:p>
    <w:p w:rsidR="007F33AF" w:rsidRDefault="007F33AF" w:rsidP="00956A76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K240602 OPREMANJE BIBLIOTEKE</w:t>
      </w:r>
    </w:p>
    <w:p w:rsidR="007F33AF" w:rsidRDefault="007F0645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OBRAZLOŽENJE AKTIVNOSTI - </w:t>
      </w:r>
      <w:r w:rsidR="007F33AF" w:rsidRPr="007F33AF">
        <w:rPr>
          <w:rFonts w:ascii="Arial" w:hAnsi="Arial" w:cs="Arial"/>
          <w:lang w:val="hr-HR"/>
        </w:rPr>
        <w:t>Financiranje opremanja biblioteke školske knjižnice, kroz poticanje učenika na čitanje, razvoj čitalačkih sposobnosti, socijalizacija i neformalno druženje. Predviđeni izvor financiranja su vlastiti prihodi škole, MZO i Istarska županija po odobrenju, te će se iznosi uskladiti naknadnim izmjenama i dopunama financijskog plana.</w:t>
      </w:r>
    </w:p>
    <w:p w:rsidR="00433C06" w:rsidRPr="00433C06" w:rsidRDefault="00433C06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433C06">
        <w:rPr>
          <w:rFonts w:ascii="Arial" w:hAnsi="Arial" w:cs="Arial"/>
          <w:lang w:val="hr-HR"/>
        </w:rPr>
        <w:t>CILJ USPJEŠNOSTI - Mjera 2.1.9. Ostale mjere iz samoupravnog djelokruga u području odgoja i obrazovanja iz Provedbenog programa Istarske županije 2022.-2025.</w:t>
      </w:r>
    </w:p>
    <w:p w:rsidR="00433C06" w:rsidRDefault="00433C06" w:rsidP="00956A76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433C06">
        <w:rPr>
          <w:rFonts w:ascii="Arial" w:hAnsi="Arial" w:cs="Arial"/>
          <w:lang w:val="hr-HR"/>
        </w:rPr>
        <w:t>POKAZATELJI USPJEŠNOSTI</w:t>
      </w:r>
      <w:r w:rsidR="00596485"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38"/>
        <w:gridCol w:w="1275"/>
        <w:gridCol w:w="1061"/>
        <w:gridCol w:w="1063"/>
        <w:gridCol w:w="1061"/>
        <w:gridCol w:w="1061"/>
      </w:tblGrid>
      <w:tr w:rsidR="007F33AF" w:rsidTr="00D733C7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7F33AF" w:rsidRDefault="007F33AF" w:rsidP="00956A76">
            <w:pPr>
              <w:spacing w:line="360" w:lineRule="auto"/>
              <w:ind w:right="1"/>
              <w:jc w:val="center"/>
            </w:pPr>
          </w:p>
          <w:p w:rsidR="007F33AF" w:rsidRDefault="007F33AF" w:rsidP="00956A76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7F33AF" w:rsidRDefault="007F33AF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7F33AF" w:rsidRDefault="007F33AF" w:rsidP="00956A76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Početna </w:t>
            </w:r>
          </w:p>
          <w:p w:rsidR="007F33AF" w:rsidRDefault="007F33AF" w:rsidP="00956A76">
            <w:pPr>
              <w:spacing w:line="360" w:lineRule="auto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7F33AF" w:rsidRDefault="007F33AF" w:rsidP="00956A76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7F33AF" w:rsidRDefault="007F33AF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7F33AF" w:rsidRDefault="007F33AF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7F33AF" w:rsidRDefault="007F33AF" w:rsidP="00956A76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7F33AF" w:rsidRDefault="007F33AF" w:rsidP="00956A76">
            <w:pPr>
              <w:spacing w:line="360" w:lineRule="auto"/>
            </w:pPr>
          </w:p>
        </w:tc>
      </w:tr>
      <w:tr w:rsidR="007F33AF" w:rsidTr="00D733C7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7F33AF" w:rsidRDefault="007F33AF" w:rsidP="00956A76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7F33AF" w:rsidRDefault="007F33AF" w:rsidP="00956A76">
            <w:pPr>
              <w:spacing w:line="360" w:lineRule="auto"/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7F33AF" w:rsidRDefault="007F33AF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7F33AF" w:rsidRDefault="007F33AF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7F33AF" w:rsidRDefault="007F33AF" w:rsidP="00956A76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7F33AF" w:rsidRDefault="007F33AF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7F33AF" w:rsidRDefault="007F33AF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7F33AF" w:rsidRDefault="007F33AF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7F33AF" w:rsidTr="00D733C7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F33AF" w:rsidRDefault="007F33AF" w:rsidP="00956A76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ustanova u sustavu odgoja i obrazovanja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7F33AF" w:rsidRDefault="007F33AF" w:rsidP="00956A76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</w:tr>
    </w:tbl>
    <w:p w:rsidR="009A0181" w:rsidRDefault="009A0181" w:rsidP="009A0181">
      <w:pPr>
        <w:pStyle w:val="Odlomakpopisa"/>
        <w:spacing w:after="0" w:line="360" w:lineRule="auto"/>
        <w:jc w:val="both"/>
        <w:rPr>
          <w:rFonts w:ascii="Arial" w:hAnsi="Arial" w:cs="Arial"/>
          <w:lang w:val="hr-HR"/>
        </w:rPr>
      </w:pPr>
    </w:p>
    <w:p w:rsidR="009A0181" w:rsidRDefault="009A0181" w:rsidP="009A0181">
      <w:pPr>
        <w:pStyle w:val="Odlomakpopis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K240604 OPREMANJE KABINETA</w:t>
      </w:r>
    </w:p>
    <w:p w:rsidR="009A0181" w:rsidRDefault="009A0181" w:rsidP="009A0181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OBRAZLOŽENJE AKTIVNOSTI - </w:t>
      </w:r>
      <w:r w:rsidRPr="007F33AF">
        <w:rPr>
          <w:rFonts w:ascii="Arial" w:hAnsi="Arial" w:cs="Arial"/>
          <w:lang w:val="hr-HR"/>
        </w:rPr>
        <w:t xml:space="preserve">Financiranje opremanja </w:t>
      </w:r>
      <w:r>
        <w:rPr>
          <w:rFonts w:ascii="Arial" w:hAnsi="Arial" w:cs="Arial"/>
          <w:lang w:val="hr-HR"/>
        </w:rPr>
        <w:t xml:space="preserve">školskih kabineta knjigama za provođenje nastavnog procesa. Predviđeni izvor </w:t>
      </w:r>
      <w:proofErr w:type="spellStart"/>
      <w:r>
        <w:rPr>
          <w:rFonts w:ascii="Arial" w:hAnsi="Arial" w:cs="Arial"/>
          <w:lang w:val="hr-HR"/>
        </w:rPr>
        <w:t>financiranjasu</w:t>
      </w:r>
      <w:proofErr w:type="spellEnd"/>
      <w:r>
        <w:rPr>
          <w:rFonts w:ascii="Arial" w:hAnsi="Arial" w:cs="Arial"/>
          <w:lang w:val="hr-HR"/>
        </w:rPr>
        <w:t xml:space="preserve"> nenamjenski izvori Is</w:t>
      </w:r>
      <w:r w:rsidRPr="007F33AF">
        <w:rPr>
          <w:rFonts w:ascii="Arial" w:hAnsi="Arial" w:cs="Arial"/>
          <w:lang w:val="hr-HR"/>
        </w:rPr>
        <w:t>tarsk</w:t>
      </w:r>
      <w:r>
        <w:rPr>
          <w:rFonts w:ascii="Arial" w:hAnsi="Arial" w:cs="Arial"/>
          <w:lang w:val="hr-HR"/>
        </w:rPr>
        <w:t>e</w:t>
      </w:r>
      <w:r w:rsidRPr="007F33AF">
        <w:rPr>
          <w:rFonts w:ascii="Arial" w:hAnsi="Arial" w:cs="Arial"/>
          <w:lang w:val="hr-HR"/>
        </w:rPr>
        <w:t xml:space="preserve"> županij</w:t>
      </w:r>
      <w:r>
        <w:rPr>
          <w:rFonts w:ascii="Arial" w:hAnsi="Arial" w:cs="Arial"/>
          <w:lang w:val="hr-HR"/>
        </w:rPr>
        <w:t>e</w:t>
      </w:r>
      <w:r w:rsidRPr="007F33AF">
        <w:rPr>
          <w:rFonts w:ascii="Arial" w:hAnsi="Arial" w:cs="Arial"/>
          <w:lang w:val="hr-HR"/>
        </w:rPr>
        <w:t>.</w:t>
      </w:r>
    </w:p>
    <w:p w:rsidR="009A0181" w:rsidRPr="00433C06" w:rsidRDefault="009A0181" w:rsidP="009A0181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433C06">
        <w:rPr>
          <w:rFonts w:ascii="Arial" w:hAnsi="Arial" w:cs="Arial"/>
          <w:lang w:val="hr-HR"/>
        </w:rPr>
        <w:t>CILJ USPJEŠNOSTI - Mjera 2.1.9. Ostale mjere iz samoupravnog djelokruga u području odgoja i obrazovanja iz Provedbenog programa Istarske županije 2022.-2025.</w:t>
      </w:r>
    </w:p>
    <w:p w:rsidR="009A0181" w:rsidRDefault="009A0181" w:rsidP="009A0181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lang w:val="hr-HR"/>
        </w:rPr>
      </w:pPr>
      <w:r w:rsidRPr="00433C06">
        <w:rPr>
          <w:rFonts w:ascii="Arial" w:hAnsi="Arial" w:cs="Arial"/>
          <w:lang w:val="hr-HR"/>
        </w:rPr>
        <w:t>POKAZATELJI USPJEŠNOSTI</w:t>
      </w:r>
      <w:r>
        <w:rPr>
          <w:rFonts w:ascii="Arial" w:hAnsi="Arial" w:cs="Arial"/>
          <w:lang w:val="hr-HR"/>
        </w:rPr>
        <w:t>:</w:t>
      </w:r>
    </w:p>
    <w:tbl>
      <w:tblPr>
        <w:tblStyle w:val="TableGrid"/>
        <w:tblW w:w="9059" w:type="dxa"/>
        <w:tblInd w:w="5" w:type="dxa"/>
        <w:tblCellMar>
          <w:top w:w="2" w:type="dxa"/>
          <w:left w:w="160" w:type="dxa"/>
          <w:right w:w="105" w:type="dxa"/>
        </w:tblCellMar>
        <w:tblLook w:val="04A0" w:firstRow="1" w:lastRow="0" w:firstColumn="1" w:lastColumn="0" w:noHBand="0" w:noVBand="1"/>
      </w:tblPr>
      <w:tblGrid>
        <w:gridCol w:w="3538"/>
        <w:gridCol w:w="1275"/>
        <w:gridCol w:w="1061"/>
        <w:gridCol w:w="1063"/>
        <w:gridCol w:w="1061"/>
        <w:gridCol w:w="1061"/>
      </w:tblGrid>
      <w:tr w:rsidR="009A0181" w:rsidTr="000107EA">
        <w:trPr>
          <w:trHeight w:val="700"/>
        </w:trPr>
        <w:tc>
          <w:tcPr>
            <w:tcW w:w="3538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9A0181" w:rsidRDefault="009A0181" w:rsidP="000107EA">
            <w:pPr>
              <w:spacing w:line="360" w:lineRule="auto"/>
              <w:ind w:right="1"/>
              <w:jc w:val="center"/>
            </w:pPr>
          </w:p>
          <w:p w:rsidR="009A0181" w:rsidRDefault="009A0181" w:rsidP="000107EA">
            <w:pPr>
              <w:spacing w:line="360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Pokazatelj rezultata </w:t>
            </w:r>
          </w:p>
          <w:p w:rsidR="009A0181" w:rsidRDefault="009A0181" w:rsidP="000107EA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FDFDF"/>
            <w:vAlign w:val="center"/>
          </w:tcPr>
          <w:p w:rsidR="009A0181" w:rsidRDefault="009A0181" w:rsidP="000107EA">
            <w:pPr>
              <w:spacing w:line="360" w:lineRule="auto"/>
              <w:ind w:right="57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Početna </w:t>
            </w:r>
          </w:p>
          <w:p w:rsidR="009A0181" w:rsidRDefault="009A0181" w:rsidP="000107EA">
            <w:pPr>
              <w:spacing w:line="360" w:lineRule="auto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vrijednost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FDFDF"/>
          </w:tcPr>
          <w:p w:rsidR="009A0181" w:rsidRDefault="009A0181" w:rsidP="000107EA">
            <w:pPr>
              <w:spacing w:line="360" w:lineRule="auto"/>
            </w:pPr>
          </w:p>
        </w:tc>
        <w:tc>
          <w:tcPr>
            <w:tcW w:w="212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shd w:val="clear" w:color="auto" w:fill="DFDFDF"/>
          </w:tcPr>
          <w:p w:rsidR="009A0181" w:rsidRDefault="009A0181" w:rsidP="000107EA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9A0181" w:rsidRDefault="009A0181" w:rsidP="000107EA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Ciljne vrijednosti </w:t>
            </w:r>
          </w:p>
          <w:p w:rsidR="009A0181" w:rsidRDefault="009A0181" w:rsidP="000107EA">
            <w:pPr>
              <w:spacing w:line="360" w:lineRule="auto"/>
              <w:ind w:righ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FDFDF"/>
          </w:tcPr>
          <w:p w:rsidR="009A0181" w:rsidRDefault="009A0181" w:rsidP="000107EA">
            <w:pPr>
              <w:spacing w:line="360" w:lineRule="auto"/>
            </w:pPr>
          </w:p>
        </w:tc>
      </w:tr>
      <w:tr w:rsidR="009A0181" w:rsidTr="000107EA">
        <w:trPr>
          <w:trHeight w:val="699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A0181" w:rsidRDefault="009A0181" w:rsidP="000107EA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9A0181" w:rsidRDefault="009A0181" w:rsidP="000107EA">
            <w:pPr>
              <w:spacing w:line="360" w:lineRule="auto"/>
            </w:pP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</w:tcPr>
          <w:p w:rsidR="009A0181" w:rsidRDefault="009A0181" w:rsidP="000107EA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  <w:p w:rsidR="009A0181" w:rsidRDefault="009A0181" w:rsidP="000107EA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2022. </w:t>
            </w:r>
          </w:p>
          <w:p w:rsidR="009A0181" w:rsidRDefault="009A0181" w:rsidP="000107EA">
            <w:pPr>
              <w:spacing w:line="360" w:lineRule="auto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9A0181" w:rsidRDefault="009A0181" w:rsidP="000107EA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2023.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9A0181" w:rsidRDefault="009A0181" w:rsidP="000107EA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2024. </w:t>
            </w:r>
          </w:p>
        </w:tc>
        <w:tc>
          <w:tcPr>
            <w:tcW w:w="106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3F7FE"/>
            <w:vAlign w:val="center"/>
          </w:tcPr>
          <w:p w:rsidR="009A0181" w:rsidRDefault="009A0181" w:rsidP="000107EA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231F20"/>
                <w:sz w:val="20"/>
              </w:rPr>
              <w:t xml:space="preserve">2025. </w:t>
            </w:r>
          </w:p>
        </w:tc>
      </w:tr>
      <w:tr w:rsidR="009A0181" w:rsidTr="000107EA">
        <w:trPr>
          <w:trHeight w:val="489"/>
        </w:trPr>
        <w:tc>
          <w:tcPr>
            <w:tcW w:w="35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A0181" w:rsidRDefault="009A0181" w:rsidP="000107EA">
            <w:pPr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Broj ustanova u sustavu odgoja i obrazovanja </w:t>
            </w:r>
          </w:p>
        </w:tc>
        <w:tc>
          <w:tcPr>
            <w:tcW w:w="127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A0181" w:rsidRDefault="009A0181" w:rsidP="000107EA">
            <w:pPr>
              <w:spacing w:line="360" w:lineRule="auto"/>
              <w:ind w:right="55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A0181" w:rsidRDefault="009A0181" w:rsidP="000107EA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A0181" w:rsidRDefault="009A0181" w:rsidP="000107EA">
            <w:pPr>
              <w:spacing w:line="360" w:lineRule="auto"/>
              <w:ind w:right="56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A0181" w:rsidRDefault="009A0181" w:rsidP="000107EA">
            <w:pPr>
              <w:spacing w:line="360" w:lineRule="auto"/>
              <w:ind w:right="59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  <w:tc>
          <w:tcPr>
            <w:tcW w:w="10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9A0181" w:rsidRDefault="009A0181" w:rsidP="000107EA">
            <w:pPr>
              <w:spacing w:line="360" w:lineRule="auto"/>
              <w:ind w:right="54"/>
              <w:jc w:val="center"/>
            </w:pPr>
            <w:r>
              <w:rPr>
                <w:rFonts w:ascii="Arial" w:eastAsia="Arial" w:hAnsi="Arial" w:cs="Arial"/>
                <w:color w:val="231F20"/>
                <w:sz w:val="20"/>
              </w:rPr>
              <w:t xml:space="preserve">47 </w:t>
            </w:r>
          </w:p>
        </w:tc>
      </w:tr>
    </w:tbl>
    <w:p w:rsidR="007F33AF" w:rsidRPr="007F33AF" w:rsidRDefault="007F33AF" w:rsidP="00956A76">
      <w:pPr>
        <w:spacing w:after="0" w:line="360" w:lineRule="auto"/>
        <w:ind w:left="360"/>
        <w:jc w:val="both"/>
        <w:rPr>
          <w:rFonts w:ascii="Arial" w:hAnsi="Arial" w:cs="Arial"/>
          <w:lang w:val="hr-HR"/>
        </w:rPr>
      </w:pPr>
    </w:p>
    <w:p w:rsidR="00E924DF" w:rsidRDefault="00D733C7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D733C7">
        <w:rPr>
          <w:rFonts w:ascii="Arial" w:hAnsi="Arial" w:cs="Arial"/>
          <w:lang w:val="hr-HR"/>
        </w:rPr>
        <w:t>IZVJEŠTAJ O POSTIGNUTIM CILJEVIMA I REZULTATIMA PROGRAMA TEMELJENIM NA POKAZATELJIMA USPJEŠNOSTI IZ NADLEŽNOSTI PRORAČUNSKOG KORISNIKA U PRETHODNOJ GODINI</w:t>
      </w:r>
    </w:p>
    <w:p w:rsidR="00D733C7" w:rsidRDefault="00D733C7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D733C7" w:rsidRPr="00D733C7" w:rsidRDefault="00D733C7" w:rsidP="00D733C7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D733C7">
        <w:rPr>
          <w:rFonts w:ascii="Arial" w:hAnsi="Arial" w:cs="Arial"/>
          <w:lang w:val="hr-HR"/>
        </w:rPr>
        <w:t>U Srednjoj školi Zvane Črnje Rovinj, u školskoj godini 2021./2022. realizirana su 4 obrazovna programa /kurikuluma:</w:t>
      </w:r>
    </w:p>
    <w:p w:rsidR="00D733C7" w:rsidRPr="00D733C7" w:rsidRDefault="00D733C7" w:rsidP="00D733C7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D733C7">
        <w:rPr>
          <w:rFonts w:ascii="Arial" w:hAnsi="Arial" w:cs="Arial"/>
          <w:lang w:val="hr-HR"/>
        </w:rPr>
        <w:t>- opća gimnazija (4 razredna odjela)</w:t>
      </w:r>
    </w:p>
    <w:p w:rsidR="00D733C7" w:rsidRPr="00D733C7" w:rsidRDefault="00D733C7" w:rsidP="00D733C7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D733C7">
        <w:rPr>
          <w:rFonts w:ascii="Arial" w:hAnsi="Arial" w:cs="Arial"/>
          <w:lang w:val="hr-HR"/>
        </w:rPr>
        <w:t>- prirodoslovno - matematička gimnazija (4 razredna odjela)</w:t>
      </w:r>
    </w:p>
    <w:p w:rsidR="00D733C7" w:rsidRPr="00D733C7" w:rsidRDefault="00D733C7" w:rsidP="00D733C7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D733C7">
        <w:rPr>
          <w:rFonts w:ascii="Arial" w:hAnsi="Arial" w:cs="Arial"/>
          <w:lang w:val="hr-HR"/>
        </w:rPr>
        <w:t>- ekonomist (3 razredna odjela)</w:t>
      </w:r>
    </w:p>
    <w:p w:rsidR="00D733C7" w:rsidRPr="00D733C7" w:rsidRDefault="00D733C7" w:rsidP="00D733C7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D733C7">
        <w:rPr>
          <w:rFonts w:ascii="Arial" w:hAnsi="Arial" w:cs="Arial"/>
          <w:lang w:val="hr-HR"/>
        </w:rPr>
        <w:t>- tehničar za računalstvo (4 razredna odjela)</w:t>
      </w:r>
    </w:p>
    <w:p w:rsidR="00D733C7" w:rsidRPr="00D733C7" w:rsidRDefault="00D733C7" w:rsidP="00D733C7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D733C7" w:rsidRDefault="00D733C7" w:rsidP="00D733C7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D733C7">
        <w:rPr>
          <w:rFonts w:ascii="Arial" w:hAnsi="Arial" w:cs="Arial"/>
          <w:lang w:val="hr-HR"/>
        </w:rPr>
        <w:t>Na početku školske godine upisano je 305 učenika u 15 razrednih odjela. Tijekom nastavne godine ispisano je 10 učenika, a pridošla su 5 učenika (3 učenika iz Ukrajine, jedna učenica iz Pazinskog kolegija i jedan učenik iz Buja) tako da je nastavnu godinu završilo 301 učenika</w:t>
      </w:r>
      <w:r>
        <w:rPr>
          <w:rFonts w:ascii="Arial" w:hAnsi="Arial" w:cs="Arial"/>
          <w:lang w:val="hr-HR"/>
        </w:rPr>
        <w:t>.</w:t>
      </w:r>
    </w:p>
    <w:p w:rsidR="00D733C7" w:rsidRDefault="00D733C7" w:rsidP="00D733C7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D733C7" w:rsidRPr="00D733C7" w:rsidRDefault="00D733C7" w:rsidP="00D733C7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D733C7">
        <w:rPr>
          <w:rFonts w:ascii="Arial" w:hAnsi="Arial" w:cs="Arial"/>
          <w:lang w:val="hr-HR"/>
        </w:rPr>
        <w:t xml:space="preserve">Na kraju nastavne godine 87,46 % učenika uspješno je završilo razred, 1 učenik (0,33 %) je upućen na ponavljanje razreda, 1 učenik (0,33 %) bio je neocijenjen te je upućen na polaganje predmetnog ispita, a 37 učenika (12,21 %) je upućeno na dopunski nastavni rad, od kojih je 13 </w:t>
      </w:r>
      <w:r w:rsidRPr="00D733C7">
        <w:rPr>
          <w:rFonts w:ascii="Arial" w:hAnsi="Arial" w:cs="Arial"/>
          <w:lang w:val="hr-HR"/>
        </w:rPr>
        <w:lastRenderedPageBreak/>
        <w:t xml:space="preserve">učenika (4,29%) upućeno na polaganje popravnog ispita u jesenskom roku. Svi učenici upućeni na jesenski popravni rok s uspjehom su položili ispite. </w:t>
      </w:r>
    </w:p>
    <w:p w:rsidR="00D733C7" w:rsidRPr="00D733C7" w:rsidRDefault="00D733C7" w:rsidP="00D733C7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D733C7">
        <w:rPr>
          <w:rFonts w:ascii="Arial" w:hAnsi="Arial" w:cs="Arial"/>
          <w:lang w:val="hr-HR"/>
        </w:rPr>
        <w:t>Na kraju školske godine prolaznost je 99,67 %.</w:t>
      </w:r>
    </w:p>
    <w:p w:rsidR="00D733C7" w:rsidRPr="00D733C7" w:rsidRDefault="00D733C7" w:rsidP="00D733C7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D733C7">
        <w:rPr>
          <w:rFonts w:ascii="Arial" w:hAnsi="Arial" w:cs="Arial"/>
          <w:lang w:val="hr-HR"/>
        </w:rPr>
        <w:t>Po općem uspjehu 30,81 % odličnih je učenika, 48,52 % vrlo dobrih, 18,69 % dobrih. Srednja ocjena učenika u Školi je 3,93, dakle, vrlo dobar uspjeh.</w:t>
      </w:r>
    </w:p>
    <w:p w:rsidR="00D733C7" w:rsidRDefault="00D733C7" w:rsidP="00D733C7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D733C7">
        <w:rPr>
          <w:rFonts w:ascii="Arial" w:hAnsi="Arial" w:cs="Arial"/>
          <w:lang w:val="hr-HR"/>
        </w:rPr>
        <w:t>Vrlo dobar (4,29) je i srednja ocjena svih gimnazijskih razrednih odjela dok je srednja ocjena strukovnih odjela također vrlo dobar sa srednjom ocjenom 3,73</w:t>
      </w:r>
      <w:r w:rsidR="003606DF">
        <w:rPr>
          <w:rFonts w:ascii="Arial" w:hAnsi="Arial" w:cs="Arial"/>
          <w:lang w:val="hr-HR"/>
        </w:rPr>
        <w:t>.</w:t>
      </w:r>
    </w:p>
    <w:p w:rsidR="005F7211" w:rsidRDefault="005F7211" w:rsidP="00D733C7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D733C7" w:rsidRPr="0095596A" w:rsidRDefault="00D733C7" w:rsidP="00D733C7">
      <w:pPr>
        <w:ind w:left="-5"/>
        <w:jc w:val="center"/>
        <w:rPr>
          <w:b/>
          <w:i/>
        </w:rPr>
      </w:pPr>
      <w:proofErr w:type="spellStart"/>
      <w:r w:rsidRPr="0095596A">
        <w:rPr>
          <w:b/>
          <w:i/>
        </w:rPr>
        <w:t>Postignuća</w:t>
      </w:r>
      <w:proofErr w:type="spellEnd"/>
      <w:r w:rsidRPr="0095596A">
        <w:rPr>
          <w:b/>
          <w:i/>
        </w:rPr>
        <w:t xml:space="preserve"> (</w:t>
      </w:r>
      <w:proofErr w:type="spellStart"/>
      <w:r w:rsidRPr="0095596A">
        <w:rPr>
          <w:b/>
          <w:i/>
        </w:rPr>
        <w:t>natjecanja</w:t>
      </w:r>
      <w:proofErr w:type="spellEnd"/>
      <w:r w:rsidRPr="0095596A">
        <w:rPr>
          <w:b/>
          <w:i/>
        </w:rPr>
        <w:t xml:space="preserve"> i </w:t>
      </w:r>
      <w:proofErr w:type="spellStart"/>
      <w:r w:rsidRPr="0095596A">
        <w:rPr>
          <w:b/>
          <w:i/>
        </w:rPr>
        <w:t>susreti</w:t>
      </w:r>
      <w:proofErr w:type="spellEnd"/>
      <w:r w:rsidRPr="0095596A">
        <w:rPr>
          <w:b/>
          <w:i/>
        </w:rPr>
        <w:t>)</w:t>
      </w:r>
    </w:p>
    <w:p w:rsidR="00D733C7" w:rsidRPr="0095596A" w:rsidRDefault="00D733C7" w:rsidP="00D733C7">
      <w:pPr>
        <w:spacing w:after="0"/>
        <w:rPr>
          <w:b/>
          <w:i/>
          <w:highlight w:val="magenta"/>
        </w:rPr>
      </w:pPr>
      <w:r w:rsidRPr="0095596A">
        <w:rPr>
          <w:b/>
          <w:i/>
          <w:highlight w:val="magenta"/>
        </w:rPr>
        <w:t xml:space="preserve"> </w:t>
      </w:r>
    </w:p>
    <w:p w:rsidR="00D733C7" w:rsidRDefault="00D733C7" w:rsidP="00D733C7">
      <w:pPr>
        <w:spacing w:after="11"/>
      </w:pPr>
      <w:r w:rsidRPr="0095596A">
        <w:t xml:space="preserve">S </w:t>
      </w:r>
      <w:proofErr w:type="spellStart"/>
      <w:r w:rsidRPr="0095596A">
        <w:t>obzirom</w:t>
      </w:r>
      <w:proofErr w:type="spellEnd"/>
      <w:r w:rsidRPr="0095596A">
        <w:t xml:space="preserve"> </w:t>
      </w:r>
      <w:proofErr w:type="spellStart"/>
      <w:proofErr w:type="gramStart"/>
      <w:r w:rsidRPr="0095596A">
        <w:t>na</w:t>
      </w:r>
      <w:proofErr w:type="spellEnd"/>
      <w:proofErr w:type="gramEnd"/>
      <w:r w:rsidRPr="0095596A">
        <w:t xml:space="preserve"> </w:t>
      </w:r>
      <w:proofErr w:type="spellStart"/>
      <w:r w:rsidRPr="0095596A">
        <w:t>epidemiološku</w:t>
      </w:r>
      <w:proofErr w:type="spellEnd"/>
      <w:r w:rsidRPr="0095596A">
        <w:t xml:space="preserve"> </w:t>
      </w:r>
      <w:proofErr w:type="spellStart"/>
      <w:r w:rsidRPr="0095596A">
        <w:t>situaciju</w:t>
      </w:r>
      <w:proofErr w:type="spellEnd"/>
      <w:r w:rsidRPr="0095596A">
        <w:t xml:space="preserve"> u </w:t>
      </w:r>
      <w:proofErr w:type="spellStart"/>
      <w:r w:rsidRPr="0095596A">
        <w:t>državi</w:t>
      </w:r>
      <w:proofErr w:type="spellEnd"/>
      <w:r w:rsidRPr="0095596A">
        <w:t xml:space="preserve">, </w:t>
      </w:r>
      <w:proofErr w:type="spellStart"/>
      <w:r w:rsidRPr="0095596A">
        <w:t>natjecanja</w:t>
      </w:r>
      <w:proofErr w:type="spellEnd"/>
      <w:r w:rsidRPr="0095596A">
        <w:t xml:space="preserve"> </w:t>
      </w:r>
      <w:proofErr w:type="spellStart"/>
      <w:r w:rsidRPr="0095596A">
        <w:t>učenika</w:t>
      </w:r>
      <w:proofErr w:type="spellEnd"/>
      <w:r w:rsidRPr="0095596A">
        <w:t xml:space="preserve"> </w:t>
      </w:r>
      <w:proofErr w:type="spellStart"/>
      <w:r w:rsidRPr="0095596A">
        <w:t>bila</w:t>
      </w:r>
      <w:proofErr w:type="spellEnd"/>
      <w:r w:rsidRPr="0095596A">
        <w:t xml:space="preserve"> </w:t>
      </w:r>
      <w:proofErr w:type="spellStart"/>
      <w:r w:rsidRPr="0095596A">
        <w:t>su</w:t>
      </w:r>
      <w:proofErr w:type="spellEnd"/>
      <w:r w:rsidRPr="0095596A">
        <w:t xml:space="preserve"> </w:t>
      </w:r>
      <w:proofErr w:type="spellStart"/>
      <w:r w:rsidRPr="0095596A">
        <w:t>prekinuta</w:t>
      </w:r>
      <w:proofErr w:type="spellEnd"/>
      <w:r w:rsidRPr="0095596A">
        <w:t xml:space="preserve"> u </w:t>
      </w:r>
      <w:proofErr w:type="spellStart"/>
      <w:r w:rsidRPr="0095596A">
        <w:t>ožujku</w:t>
      </w:r>
      <w:proofErr w:type="spellEnd"/>
      <w:r w:rsidRPr="0095596A">
        <w:t xml:space="preserve"> 2020. </w:t>
      </w:r>
      <w:proofErr w:type="spellStart"/>
      <w:proofErr w:type="gramStart"/>
      <w:r w:rsidRPr="0095596A">
        <w:t>godine</w:t>
      </w:r>
      <w:proofErr w:type="spellEnd"/>
      <w:proofErr w:type="gramEnd"/>
      <w:r w:rsidRPr="0095596A">
        <w:t xml:space="preserve"> </w:t>
      </w:r>
      <w:proofErr w:type="spellStart"/>
      <w:r w:rsidRPr="0095596A">
        <w:t>te</w:t>
      </w:r>
      <w:proofErr w:type="spellEnd"/>
      <w:r w:rsidRPr="0095596A">
        <w:t xml:space="preserve"> </w:t>
      </w:r>
      <w:proofErr w:type="spellStart"/>
      <w:r w:rsidRPr="0095596A">
        <w:t>su</w:t>
      </w:r>
      <w:proofErr w:type="spellEnd"/>
      <w:r w:rsidRPr="0095596A">
        <w:t xml:space="preserve"> </w:t>
      </w:r>
      <w:proofErr w:type="spellStart"/>
      <w:r w:rsidRPr="0095596A">
        <w:t>ista</w:t>
      </w:r>
      <w:proofErr w:type="spellEnd"/>
      <w:r w:rsidRPr="0095596A">
        <w:t xml:space="preserve"> </w:t>
      </w:r>
      <w:proofErr w:type="spellStart"/>
      <w:r w:rsidRPr="0095596A">
        <w:t>odrađena</w:t>
      </w:r>
      <w:proofErr w:type="spellEnd"/>
      <w:r w:rsidRPr="0095596A">
        <w:t xml:space="preserve"> </w:t>
      </w:r>
      <w:proofErr w:type="spellStart"/>
      <w:r w:rsidRPr="0095596A">
        <w:t>početkom</w:t>
      </w:r>
      <w:proofErr w:type="spellEnd"/>
      <w:r w:rsidRPr="0095596A">
        <w:t xml:space="preserve"> </w:t>
      </w:r>
      <w:proofErr w:type="spellStart"/>
      <w:r w:rsidRPr="0095596A">
        <w:t>nastavne</w:t>
      </w:r>
      <w:proofErr w:type="spellEnd"/>
      <w:r w:rsidRPr="0095596A">
        <w:t xml:space="preserve"> </w:t>
      </w:r>
      <w:proofErr w:type="spellStart"/>
      <w:r w:rsidRPr="0095596A">
        <w:t>godine</w:t>
      </w:r>
      <w:proofErr w:type="spellEnd"/>
      <w:r w:rsidRPr="0095596A">
        <w:t xml:space="preserve"> 2020./2021.</w:t>
      </w:r>
      <w:r>
        <w:t xml:space="preserve"> </w:t>
      </w:r>
      <w:proofErr w:type="gramStart"/>
      <w:r>
        <w:t>i</w:t>
      </w:r>
      <w:proofErr w:type="gramEnd"/>
      <w:r>
        <w:t xml:space="preserve"> s </w:t>
      </w:r>
      <w:proofErr w:type="spellStart"/>
      <w:r>
        <w:t>prekidima</w:t>
      </w:r>
      <w:proofErr w:type="spellEnd"/>
      <w:r>
        <w:t xml:space="preserve"> 2021/2022.</w:t>
      </w:r>
    </w:p>
    <w:p w:rsidR="00D733C7" w:rsidRDefault="00D733C7" w:rsidP="00D733C7">
      <w:pPr>
        <w:spacing w:after="11"/>
      </w:pPr>
    </w:p>
    <w:p w:rsidR="00D733C7" w:rsidRDefault="00D733C7" w:rsidP="00D733C7">
      <w:pPr>
        <w:spacing w:line="276" w:lineRule="auto"/>
        <w:jc w:val="center"/>
        <w:rPr>
          <w:b/>
        </w:rPr>
      </w:pPr>
      <w:r>
        <w:rPr>
          <w:b/>
        </w:rPr>
        <w:t>U ORGANIZACIJI AGENCIJE ZA ODGOJ I OBRAZOVANJE I AGENCIJE ZA STRUKOVNO OBRAZOVANJE I OBRAZOVANJE ODRASLIH</w:t>
      </w:r>
    </w:p>
    <w:p w:rsidR="00D733C7" w:rsidRDefault="00D733C7" w:rsidP="00D733C7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Državna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natjecanja</w:t>
      </w:r>
      <w:proofErr w:type="spellEnd"/>
      <w:r>
        <w:rPr>
          <w:b/>
        </w:rPr>
        <w:t xml:space="preserve"> </w:t>
      </w:r>
    </w:p>
    <w:p w:rsidR="00D733C7" w:rsidRDefault="00D733C7" w:rsidP="00D733C7">
      <w:pPr>
        <w:pStyle w:val="Odlomakpopisa"/>
        <w:numPr>
          <w:ilvl w:val="0"/>
          <w:numId w:val="7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mjesto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D733C7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WorldSkills</w:t>
      </w:r>
      <w:proofErr w:type="spellEnd"/>
      <w:r>
        <w:rPr>
          <w:rFonts w:ascii="Times New Roman" w:hAnsi="Times New Roman"/>
          <w:i/>
          <w:u w:val="single"/>
        </w:rPr>
        <w:t xml:space="preserve"> Croatia 2022 – </w:t>
      </w:r>
      <w:proofErr w:type="spellStart"/>
      <w:r>
        <w:rPr>
          <w:rFonts w:ascii="Times New Roman" w:hAnsi="Times New Roman"/>
          <w:i/>
          <w:u w:val="single"/>
        </w:rPr>
        <w:t>Robotika</w:t>
      </w:r>
      <w:proofErr w:type="spellEnd"/>
      <w:r>
        <w:rPr>
          <w:rFonts w:ascii="Times New Roman" w:hAnsi="Times New Roman"/>
          <w:u w:val="single"/>
        </w:rPr>
        <w:t>;</w:t>
      </w:r>
    </w:p>
    <w:p w:rsidR="00D733C7" w:rsidRDefault="00D733C7" w:rsidP="00D733C7">
      <w:pPr>
        <w:pStyle w:val="Odlomakpopisa"/>
        <w:numPr>
          <w:ilvl w:val="0"/>
          <w:numId w:val="8"/>
        </w:numPr>
        <w:spacing w:after="0" w:line="276" w:lineRule="auto"/>
        <w:ind w:left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mjesto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D733C7" w:rsidRDefault="00D733C7" w:rsidP="00D733C7">
      <w:pPr>
        <w:pStyle w:val="Odlomakpopisa"/>
        <w:spacing w:line="276" w:lineRule="auto"/>
        <w:jc w:val="both"/>
      </w:pPr>
      <w:proofErr w:type="spellStart"/>
      <w:r>
        <w:rPr>
          <w:rFonts w:ascii="Times New Roman" w:hAnsi="Times New Roman"/>
          <w:i/>
          <w:u w:val="single"/>
        </w:rPr>
        <w:t>Njemački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jezik</w:t>
      </w:r>
      <w:proofErr w:type="spellEnd"/>
      <w:r>
        <w:rPr>
          <w:rFonts w:ascii="Times New Roman" w:hAnsi="Times New Roman"/>
          <w:i/>
          <w:u w:val="single"/>
        </w:rPr>
        <w:t>;</w:t>
      </w:r>
    </w:p>
    <w:p w:rsidR="00D733C7" w:rsidRDefault="00D733C7" w:rsidP="00D733C7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Međužupanijska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natjecanja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regija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Jadran</w:t>
      </w:r>
      <w:proofErr w:type="spellEnd"/>
      <w:r>
        <w:rPr>
          <w:b/>
        </w:rPr>
        <w:t>)</w:t>
      </w:r>
    </w:p>
    <w:p w:rsidR="00D733C7" w:rsidRDefault="00D733C7" w:rsidP="00D733C7">
      <w:pPr>
        <w:pStyle w:val="Odlomakpopisa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mjesto</w:t>
      </w:r>
      <w:proofErr w:type="spellEnd"/>
    </w:p>
    <w:p w:rsidR="00D733C7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WorldSkills</w:t>
      </w:r>
      <w:proofErr w:type="spellEnd"/>
      <w:r>
        <w:rPr>
          <w:rFonts w:ascii="Times New Roman" w:hAnsi="Times New Roman"/>
          <w:i/>
          <w:u w:val="single"/>
        </w:rPr>
        <w:t xml:space="preserve"> Croatia 2022 – </w:t>
      </w:r>
      <w:proofErr w:type="spellStart"/>
      <w:r>
        <w:rPr>
          <w:rFonts w:ascii="Times New Roman" w:hAnsi="Times New Roman"/>
          <w:i/>
          <w:u w:val="single"/>
        </w:rPr>
        <w:t>Robotika</w:t>
      </w:r>
      <w:proofErr w:type="spellEnd"/>
      <w:r>
        <w:rPr>
          <w:rFonts w:ascii="Times New Roman" w:hAnsi="Times New Roman"/>
          <w:i/>
          <w:u w:val="single"/>
        </w:rPr>
        <w:t>;</w:t>
      </w:r>
    </w:p>
    <w:p w:rsidR="00D733C7" w:rsidRDefault="00D733C7" w:rsidP="00D733C7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Županijska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natjecanja</w:t>
      </w:r>
      <w:proofErr w:type="spellEnd"/>
    </w:p>
    <w:p w:rsidR="00D733C7" w:rsidRDefault="00D733C7" w:rsidP="00D733C7">
      <w:pPr>
        <w:pStyle w:val="Odlomakpopisa"/>
        <w:numPr>
          <w:ilvl w:val="0"/>
          <w:numId w:val="10"/>
        </w:numPr>
        <w:spacing w:after="0" w:line="276" w:lineRule="auto"/>
        <w:ind w:left="786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mjesto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D733C7" w:rsidRDefault="00D733C7" w:rsidP="00D733C7">
      <w:pPr>
        <w:pStyle w:val="Odlomakpopisa"/>
        <w:spacing w:line="276" w:lineRule="auto"/>
        <w:ind w:left="78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Biologija</w:t>
      </w:r>
      <w:proofErr w:type="spellEnd"/>
      <w:r>
        <w:rPr>
          <w:rFonts w:ascii="Times New Roman" w:hAnsi="Times New Roman"/>
          <w:i/>
          <w:u w:val="single"/>
        </w:rPr>
        <w:t>:</w:t>
      </w:r>
      <w:r>
        <w:rPr>
          <w:rFonts w:ascii="Times New Roman" w:hAnsi="Times New Roman"/>
        </w:rPr>
        <w:t xml:space="preserve"> </w:t>
      </w:r>
    </w:p>
    <w:p w:rsidR="00D733C7" w:rsidRDefault="00D733C7" w:rsidP="00D733C7">
      <w:pPr>
        <w:pStyle w:val="Odlomakpopisa"/>
        <w:spacing w:line="276" w:lineRule="auto"/>
        <w:ind w:left="78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Njemački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jezik</w:t>
      </w:r>
      <w:proofErr w:type="spellEnd"/>
      <w:r>
        <w:rPr>
          <w:rFonts w:ascii="Times New Roman" w:hAnsi="Times New Roman"/>
          <w:i/>
          <w:u w:val="single"/>
        </w:rPr>
        <w:t>:</w:t>
      </w:r>
      <w:r>
        <w:rPr>
          <w:rFonts w:ascii="Times New Roman" w:hAnsi="Times New Roman"/>
        </w:rPr>
        <w:t xml:space="preserve"> </w:t>
      </w:r>
    </w:p>
    <w:p w:rsidR="00D733C7" w:rsidRDefault="00D733C7" w:rsidP="00D733C7">
      <w:pPr>
        <w:pStyle w:val="Odlomakpopisa"/>
        <w:numPr>
          <w:ilvl w:val="0"/>
          <w:numId w:val="10"/>
        </w:numPr>
        <w:spacing w:after="0" w:line="276" w:lineRule="auto"/>
        <w:ind w:left="786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mjesto</w:t>
      </w:r>
      <w:proofErr w:type="spellEnd"/>
    </w:p>
    <w:p w:rsidR="00D733C7" w:rsidRDefault="00D733C7" w:rsidP="00D733C7">
      <w:pPr>
        <w:pStyle w:val="Odlomakpopisa"/>
        <w:spacing w:line="276" w:lineRule="auto"/>
        <w:ind w:left="78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Engleski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jezik</w:t>
      </w:r>
      <w:proofErr w:type="spellEnd"/>
      <w:r>
        <w:rPr>
          <w:rFonts w:ascii="Times New Roman" w:hAnsi="Times New Roman"/>
          <w:i/>
          <w:u w:val="single"/>
        </w:rPr>
        <w:t>:</w:t>
      </w:r>
      <w:r>
        <w:rPr>
          <w:rFonts w:ascii="Times New Roman" w:hAnsi="Times New Roman"/>
        </w:rPr>
        <w:t xml:space="preserve"> </w:t>
      </w:r>
    </w:p>
    <w:p w:rsidR="00D733C7" w:rsidRDefault="00D733C7" w:rsidP="00D733C7">
      <w:pPr>
        <w:pStyle w:val="Odlomakpopisa"/>
        <w:spacing w:line="276" w:lineRule="auto"/>
        <w:ind w:left="786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i/>
          <w:u w:val="single"/>
        </w:rPr>
        <w:t>Osnove</w:t>
      </w:r>
      <w:proofErr w:type="spellEnd"/>
      <w:r>
        <w:rPr>
          <w:rFonts w:ascii="Times New Roman" w:hAnsi="Times New Roman"/>
          <w:i/>
          <w:u w:val="single"/>
        </w:rPr>
        <w:t xml:space="preserve"> i </w:t>
      </w:r>
      <w:proofErr w:type="spellStart"/>
      <w:r>
        <w:rPr>
          <w:rFonts w:ascii="Times New Roman" w:hAnsi="Times New Roman"/>
          <w:i/>
          <w:u w:val="single"/>
        </w:rPr>
        <w:t>digitalne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kompetencije</w:t>
      </w:r>
      <w:proofErr w:type="spellEnd"/>
      <w:r>
        <w:rPr>
          <w:rFonts w:ascii="Times New Roman" w:hAnsi="Times New Roman"/>
          <w:i/>
          <w:u w:val="single"/>
        </w:rPr>
        <w:t>:</w:t>
      </w:r>
      <w:r>
        <w:rPr>
          <w:rFonts w:ascii="Times New Roman" w:hAnsi="Times New Roman"/>
        </w:rPr>
        <w:t xml:space="preserve"> </w:t>
      </w:r>
    </w:p>
    <w:p w:rsidR="00D733C7" w:rsidRDefault="00D733C7" w:rsidP="00D733C7">
      <w:pPr>
        <w:pStyle w:val="Odlomakpopisa"/>
        <w:numPr>
          <w:ilvl w:val="0"/>
          <w:numId w:val="10"/>
        </w:numPr>
        <w:spacing w:after="0" w:line="276" w:lineRule="auto"/>
        <w:ind w:left="786"/>
        <w:jc w:val="both"/>
        <w:rPr>
          <w:rFonts w:ascii="Times New Roman" w:eastAsiaTheme="minorEastAsia" w:hAnsi="Times New Roman"/>
          <w:b/>
        </w:rPr>
      </w:pPr>
      <w:proofErr w:type="spellStart"/>
      <w:r>
        <w:rPr>
          <w:rFonts w:ascii="Times New Roman" w:hAnsi="Times New Roman"/>
          <w:b/>
        </w:rPr>
        <w:t>mjesto</w:t>
      </w:r>
      <w:proofErr w:type="spellEnd"/>
    </w:p>
    <w:p w:rsidR="00D733C7" w:rsidRDefault="00D733C7" w:rsidP="00D733C7">
      <w:pPr>
        <w:pStyle w:val="Odlomakpopisa"/>
        <w:spacing w:line="276" w:lineRule="auto"/>
        <w:ind w:left="786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Algoritmi</w:t>
      </w:r>
      <w:proofErr w:type="spellEnd"/>
      <w:r>
        <w:rPr>
          <w:rFonts w:ascii="Times New Roman" w:hAnsi="Times New Roman"/>
          <w:i/>
          <w:u w:val="single"/>
        </w:rPr>
        <w:t>:</w:t>
      </w:r>
    </w:p>
    <w:p w:rsidR="00D733C7" w:rsidRDefault="00D733C7" w:rsidP="00D733C7">
      <w:pPr>
        <w:pStyle w:val="Odlomakpopisa"/>
        <w:spacing w:line="276" w:lineRule="auto"/>
        <w:ind w:left="786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Algoritmi</w:t>
      </w:r>
      <w:proofErr w:type="spellEnd"/>
      <w:r>
        <w:rPr>
          <w:rFonts w:ascii="Times New Roman" w:hAnsi="Times New Roman"/>
          <w:i/>
          <w:u w:val="single"/>
        </w:rPr>
        <w:t>:</w:t>
      </w:r>
      <w:r>
        <w:rPr>
          <w:rFonts w:ascii="Times New Roman" w:hAnsi="Times New Roman"/>
        </w:rPr>
        <w:t xml:space="preserve"> </w:t>
      </w:r>
    </w:p>
    <w:p w:rsidR="00D733C7" w:rsidRDefault="00D733C7" w:rsidP="00D733C7">
      <w:pPr>
        <w:pStyle w:val="Odlomakpopisa"/>
        <w:spacing w:line="276" w:lineRule="auto"/>
        <w:ind w:left="786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i/>
          <w:u w:val="single"/>
        </w:rPr>
        <w:t>Osnove</w:t>
      </w:r>
      <w:proofErr w:type="spellEnd"/>
      <w:r>
        <w:rPr>
          <w:rFonts w:ascii="Times New Roman" w:hAnsi="Times New Roman"/>
          <w:i/>
          <w:u w:val="single"/>
        </w:rPr>
        <w:t xml:space="preserve"> i </w:t>
      </w:r>
      <w:proofErr w:type="spellStart"/>
      <w:r>
        <w:rPr>
          <w:rFonts w:ascii="Times New Roman" w:hAnsi="Times New Roman"/>
          <w:i/>
          <w:u w:val="single"/>
        </w:rPr>
        <w:t>digitalne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kompetencije</w:t>
      </w:r>
      <w:proofErr w:type="spellEnd"/>
      <w:r>
        <w:rPr>
          <w:rFonts w:ascii="Times New Roman" w:hAnsi="Times New Roman"/>
          <w:i/>
          <w:u w:val="single"/>
        </w:rPr>
        <w:t>:</w:t>
      </w:r>
    </w:p>
    <w:p w:rsidR="00D733C7" w:rsidRDefault="00D733C7" w:rsidP="00D733C7">
      <w:pPr>
        <w:pStyle w:val="Odlomakpopisa"/>
        <w:spacing w:line="276" w:lineRule="auto"/>
        <w:ind w:left="786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i/>
          <w:u w:val="single"/>
        </w:rPr>
        <w:t>Osnove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informatike</w:t>
      </w:r>
      <w:proofErr w:type="spellEnd"/>
      <w:r>
        <w:rPr>
          <w:rFonts w:ascii="Times New Roman" w:hAnsi="Times New Roman"/>
        </w:rPr>
        <w:t>.</w:t>
      </w:r>
    </w:p>
    <w:p w:rsidR="00D733C7" w:rsidRDefault="00D733C7" w:rsidP="00D733C7">
      <w:pPr>
        <w:pStyle w:val="Odlomakpopisa"/>
        <w:spacing w:line="276" w:lineRule="auto"/>
        <w:ind w:left="786"/>
        <w:jc w:val="both"/>
        <w:rPr>
          <w:rFonts w:ascii="Times New Roman" w:hAnsi="Times New Roman"/>
          <w:b/>
        </w:rPr>
      </w:pPr>
    </w:p>
    <w:p w:rsidR="00D733C7" w:rsidRDefault="00D733C7" w:rsidP="00D733C7">
      <w:pPr>
        <w:pStyle w:val="Odlomakpopisa"/>
        <w:spacing w:line="276" w:lineRule="auto"/>
        <w:ind w:left="786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Državna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natjecanja</w:t>
      </w:r>
      <w:proofErr w:type="spellEnd"/>
      <w:r>
        <w:rPr>
          <w:rFonts w:ascii="Times New Roman" w:hAnsi="Times New Roman"/>
          <w:b/>
        </w:rPr>
        <w:t xml:space="preserve"> – sport</w:t>
      </w:r>
    </w:p>
    <w:p w:rsidR="00D733C7" w:rsidRDefault="00D733C7" w:rsidP="00D733C7">
      <w:pPr>
        <w:pStyle w:val="Odlomakpopisa"/>
        <w:numPr>
          <w:ilvl w:val="0"/>
          <w:numId w:val="9"/>
        </w:numPr>
        <w:spacing w:after="0" w:line="276" w:lineRule="auto"/>
        <w:contextualSpacing w:val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mjesto</w:t>
      </w:r>
      <w:proofErr w:type="spellEnd"/>
    </w:p>
    <w:p w:rsidR="00D733C7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lastRenderedPageBreak/>
        <w:t>Plivanje</w:t>
      </w:r>
      <w:proofErr w:type="spellEnd"/>
      <w:r>
        <w:rPr>
          <w:rFonts w:ascii="Times New Roman" w:hAnsi="Times New Roman"/>
          <w:i/>
          <w:u w:val="single"/>
        </w:rPr>
        <w:t xml:space="preserve"> (</w:t>
      </w:r>
      <w:proofErr w:type="spellStart"/>
      <w:r>
        <w:rPr>
          <w:rFonts w:ascii="Times New Roman" w:hAnsi="Times New Roman"/>
          <w:i/>
          <w:u w:val="single"/>
        </w:rPr>
        <w:t>mladići</w:t>
      </w:r>
      <w:proofErr w:type="spellEnd"/>
      <w:r>
        <w:rPr>
          <w:rFonts w:ascii="Times New Roman" w:hAnsi="Times New Roman"/>
          <w:i/>
          <w:u w:val="single"/>
        </w:rPr>
        <w:t xml:space="preserve"> – </w:t>
      </w:r>
      <w:proofErr w:type="spellStart"/>
      <w:r>
        <w:rPr>
          <w:rFonts w:ascii="Times New Roman" w:hAnsi="Times New Roman"/>
          <w:i/>
          <w:u w:val="single"/>
        </w:rPr>
        <w:t>disciplina</w:t>
      </w:r>
      <w:proofErr w:type="spellEnd"/>
      <w:r>
        <w:rPr>
          <w:rFonts w:ascii="Times New Roman" w:hAnsi="Times New Roman"/>
          <w:i/>
          <w:u w:val="single"/>
        </w:rPr>
        <w:t xml:space="preserve"> 50 m </w:t>
      </w:r>
      <w:proofErr w:type="spellStart"/>
      <w:r>
        <w:rPr>
          <w:rFonts w:ascii="Times New Roman" w:hAnsi="Times New Roman"/>
          <w:i/>
          <w:u w:val="single"/>
        </w:rPr>
        <w:t>leptir</w:t>
      </w:r>
      <w:proofErr w:type="spellEnd"/>
      <w:r>
        <w:rPr>
          <w:rFonts w:ascii="Times New Roman" w:hAnsi="Times New Roman"/>
          <w:i/>
          <w:u w:val="single"/>
        </w:rPr>
        <w:t>)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</w:t>
      </w:r>
    </w:p>
    <w:p w:rsidR="00D733C7" w:rsidRDefault="00D733C7" w:rsidP="00D733C7">
      <w:pPr>
        <w:pStyle w:val="Odlomakpopis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mjesto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D733C7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Plivanje</w:t>
      </w:r>
      <w:proofErr w:type="spellEnd"/>
      <w:r>
        <w:rPr>
          <w:rFonts w:ascii="Times New Roman" w:hAnsi="Times New Roman"/>
          <w:i/>
          <w:u w:val="single"/>
        </w:rPr>
        <w:t xml:space="preserve"> (</w:t>
      </w:r>
      <w:proofErr w:type="spellStart"/>
      <w:r>
        <w:rPr>
          <w:rFonts w:ascii="Times New Roman" w:hAnsi="Times New Roman"/>
          <w:i/>
          <w:u w:val="single"/>
        </w:rPr>
        <w:t>mladići</w:t>
      </w:r>
      <w:proofErr w:type="spellEnd"/>
      <w:r>
        <w:rPr>
          <w:rFonts w:ascii="Times New Roman" w:hAnsi="Times New Roman"/>
          <w:i/>
          <w:u w:val="single"/>
        </w:rPr>
        <w:t>)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</w:t>
      </w:r>
    </w:p>
    <w:p w:rsidR="00D733C7" w:rsidRDefault="00D733C7" w:rsidP="00D733C7">
      <w:pPr>
        <w:pStyle w:val="Odlomakpopisa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mjesto</w:t>
      </w:r>
      <w:proofErr w:type="spellEnd"/>
    </w:p>
    <w:p w:rsidR="00D733C7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Ples</w:t>
      </w:r>
      <w:proofErr w:type="spellEnd"/>
      <w:r>
        <w:rPr>
          <w:rFonts w:ascii="Times New Roman" w:hAnsi="Times New Roman"/>
          <w:i/>
          <w:u w:val="single"/>
        </w:rPr>
        <w:t>:</w:t>
      </w:r>
      <w:r>
        <w:rPr>
          <w:rFonts w:ascii="Times New Roman" w:hAnsi="Times New Roman"/>
        </w:rPr>
        <w:t xml:space="preserve"> </w:t>
      </w:r>
    </w:p>
    <w:p w:rsidR="00D733C7" w:rsidRDefault="00D733C7" w:rsidP="00D733C7">
      <w:pPr>
        <w:pStyle w:val="Odlomakpopisa"/>
        <w:numPr>
          <w:ilvl w:val="0"/>
          <w:numId w:val="11"/>
        </w:numPr>
        <w:spacing w:after="0" w:line="276" w:lineRule="auto"/>
        <w:contextualSpacing w:val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mjesto</w:t>
      </w:r>
      <w:proofErr w:type="spellEnd"/>
    </w:p>
    <w:p w:rsidR="00D733C7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Plivanje</w:t>
      </w:r>
      <w:proofErr w:type="spellEnd"/>
      <w:r>
        <w:rPr>
          <w:rFonts w:ascii="Times New Roman" w:hAnsi="Times New Roman"/>
          <w:i/>
          <w:u w:val="single"/>
        </w:rPr>
        <w:t xml:space="preserve"> (</w:t>
      </w:r>
      <w:proofErr w:type="spellStart"/>
      <w:r>
        <w:rPr>
          <w:rFonts w:ascii="Times New Roman" w:hAnsi="Times New Roman"/>
          <w:i/>
          <w:u w:val="single"/>
        </w:rPr>
        <w:t>mladići</w:t>
      </w:r>
      <w:proofErr w:type="spellEnd"/>
      <w:r>
        <w:rPr>
          <w:rFonts w:ascii="Times New Roman" w:hAnsi="Times New Roman"/>
          <w:i/>
          <w:u w:val="single"/>
        </w:rPr>
        <w:t xml:space="preserve"> – </w:t>
      </w:r>
      <w:proofErr w:type="spellStart"/>
      <w:r>
        <w:rPr>
          <w:rFonts w:ascii="Times New Roman" w:hAnsi="Times New Roman"/>
          <w:i/>
          <w:u w:val="single"/>
        </w:rPr>
        <w:t>disciplina</w:t>
      </w:r>
      <w:proofErr w:type="spellEnd"/>
      <w:r>
        <w:rPr>
          <w:rFonts w:ascii="Times New Roman" w:hAnsi="Times New Roman"/>
          <w:i/>
          <w:u w:val="single"/>
        </w:rPr>
        <w:t xml:space="preserve"> 50 m </w:t>
      </w:r>
      <w:proofErr w:type="spellStart"/>
      <w:r>
        <w:rPr>
          <w:rFonts w:ascii="Times New Roman" w:hAnsi="Times New Roman"/>
          <w:i/>
          <w:u w:val="single"/>
        </w:rPr>
        <w:t>leđno</w:t>
      </w:r>
      <w:proofErr w:type="spellEnd"/>
      <w:r>
        <w:rPr>
          <w:rFonts w:ascii="Times New Roman" w:hAnsi="Times New Roman"/>
          <w:i/>
          <w:u w:val="single"/>
        </w:rPr>
        <w:t>)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</w:t>
      </w:r>
    </w:p>
    <w:p w:rsidR="00D733C7" w:rsidRDefault="00D733C7" w:rsidP="00D733C7">
      <w:pPr>
        <w:pStyle w:val="Odlomakpopisa"/>
        <w:numPr>
          <w:ilvl w:val="0"/>
          <w:numId w:val="11"/>
        </w:numPr>
        <w:spacing w:after="0" w:line="276" w:lineRule="auto"/>
        <w:contextualSpacing w:val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mjesto</w:t>
      </w:r>
      <w:proofErr w:type="spellEnd"/>
    </w:p>
    <w:p w:rsidR="00D733C7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Plivanje</w:t>
      </w:r>
      <w:proofErr w:type="spellEnd"/>
      <w:r>
        <w:rPr>
          <w:rFonts w:ascii="Times New Roman" w:hAnsi="Times New Roman"/>
          <w:i/>
          <w:u w:val="single"/>
        </w:rPr>
        <w:t xml:space="preserve"> (</w:t>
      </w:r>
      <w:proofErr w:type="spellStart"/>
      <w:r>
        <w:rPr>
          <w:rFonts w:ascii="Times New Roman" w:hAnsi="Times New Roman"/>
          <w:i/>
          <w:u w:val="single"/>
        </w:rPr>
        <w:t>mladići</w:t>
      </w:r>
      <w:proofErr w:type="spellEnd"/>
      <w:r>
        <w:rPr>
          <w:rFonts w:ascii="Times New Roman" w:hAnsi="Times New Roman"/>
          <w:i/>
          <w:u w:val="single"/>
        </w:rPr>
        <w:t xml:space="preserve"> – </w:t>
      </w:r>
      <w:proofErr w:type="spellStart"/>
      <w:r>
        <w:rPr>
          <w:rFonts w:ascii="Times New Roman" w:hAnsi="Times New Roman"/>
          <w:i/>
          <w:u w:val="single"/>
        </w:rPr>
        <w:t>disciplina</w:t>
      </w:r>
      <w:proofErr w:type="spellEnd"/>
      <w:r>
        <w:rPr>
          <w:rFonts w:ascii="Times New Roman" w:hAnsi="Times New Roman"/>
          <w:i/>
          <w:u w:val="single"/>
        </w:rPr>
        <w:t xml:space="preserve"> 50 m </w:t>
      </w:r>
      <w:proofErr w:type="spellStart"/>
      <w:r>
        <w:rPr>
          <w:rFonts w:ascii="Times New Roman" w:hAnsi="Times New Roman"/>
          <w:i/>
          <w:u w:val="single"/>
        </w:rPr>
        <w:t>slobodno</w:t>
      </w:r>
      <w:proofErr w:type="spellEnd"/>
      <w:r>
        <w:rPr>
          <w:rFonts w:ascii="Times New Roman" w:hAnsi="Times New Roman"/>
          <w:i/>
          <w:u w:val="single"/>
        </w:rPr>
        <w:t>)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</w:t>
      </w:r>
    </w:p>
    <w:p w:rsidR="00D733C7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Plivanje</w:t>
      </w:r>
      <w:proofErr w:type="spellEnd"/>
      <w:r>
        <w:rPr>
          <w:rFonts w:ascii="Times New Roman" w:hAnsi="Times New Roman"/>
          <w:i/>
          <w:u w:val="single"/>
        </w:rPr>
        <w:t xml:space="preserve"> (</w:t>
      </w:r>
      <w:proofErr w:type="spellStart"/>
      <w:r>
        <w:rPr>
          <w:rFonts w:ascii="Times New Roman" w:hAnsi="Times New Roman"/>
          <w:i/>
          <w:u w:val="single"/>
        </w:rPr>
        <w:t>mladići</w:t>
      </w:r>
      <w:proofErr w:type="spellEnd"/>
      <w:r>
        <w:rPr>
          <w:rFonts w:ascii="Times New Roman" w:hAnsi="Times New Roman"/>
          <w:i/>
          <w:u w:val="single"/>
        </w:rPr>
        <w:t xml:space="preserve"> – </w:t>
      </w:r>
      <w:proofErr w:type="spellStart"/>
      <w:r>
        <w:rPr>
          <w:rFonts w:ascii="Times New Roman" w:hAnsi="Times New Roman"/>
          <w:i/>
          <w:u w:val="single"/>
        </w:rPr>
        <w:t>disciplina</w:t>
      </w:r>
      <w:proofErr w:type="spellEnd"/>
      <w:r>
        <w:rPr>
          <w:rFonts w:ascii="Times New Roman" w:hAnsi="Times New Roman"/>
          <w:i/>
          <w:u w:val="single"/>
        </w:rPr>
        <w:t xml:space="preserve"> 50 m </w:t>
      </w:r>
      <w:proofErr w:type="spellStart"/>
      <w:r>
        <w:rPr>
          <w:rFonts w:ascii="Times New Roman" w:hAnsi="Times New Roman"/>
          <w:i/>
          <w:u w:val="single"/>
        </w:rPr>
        <w:t>prsno</w:t>
      </w:r>
      <w:proofErr w:type="spellEnd"/>
      <w:r>
        <w:rPr>
          <w:rFonts w:ascii="Times New Roman" w:hAnsi="Times New Roman"/>
          <w:i/>
          <w:u w:val="single"/>
        </w:rPr>
        <w:t>):</w:t>
      </w:r>
      <w:r>
        <w:rPr>
          <w:rFonts w:ascii="Times New Roman" w:hAnsi="Times New Roman"/>
        </w:rPr>
        <w:t xml:space="preserve"> </w:t>
      </w:r>
    </w:p>
    <w:p w:rsidR="00D733C7" w:rsidRDefault="00D733C7" w:rsidP="00D733C7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Županijska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natjecanja</w:t>
      </w:r>
      <w:proofErr w:type="spellEnd"/>
      <w:r>
        <w:rPr>
          <w:b/>
        </w:rPr>
        <w:t xml:space="preserve"> – sport</w:t>
      </w:r>
    </w:p>
    <w:p w:rsidR="00D733C7" w:rsidRDefault="00D733C7" w:rsidP="00D733C7">
      <w:pPr>
        <w:pStyle w:val="Odlomakpopisa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mjesto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D733C7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Plivanje</w:t>
      </w:r>
      <w:proofErr w:type="spellEnd"/>
      <w:r>
        <w:rPr>
          <w:rFonts w:ascii="Times New Roman" w:hAnsi="Times New Roman"/>
          <w:i/>
          <w:u w:val="single"/>
        </w:rPr>
        <w:t xml:space="preserve"> (</w:t>
      </w:r>
      <w:proofErr w:type="spellStart"/>
      <w:r>
        <w:rPr>
          <w:rFonts w:ascii="Times New Roman" w:hAnsi="Times New Roman"/>
          <w:i/>
          <w:u w:val="single"/>
        </w:rPr>
        <w:t>mladići</w:t>
      </w:r>
      <w:proofErr w:type="spellEnd"/>
      <w:r>
        <w:rPr>
          <w:rFonts w:ascii="Times New Roman" w:hAnsi="Times New Roman"/>
          <w:i/>
          <w:u w:val="single"/>
        </w:rPr>
        <w:t>)</w:t>
      </w:r>
      <w:proofErr w:type="gramStart"/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D733C7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Kros</w:t>
      </w:r>
      <w:proofErr w:type="spellEnd"/>
      <w:r>
        <w:rPr>
          <w:rFonts w:ascii="Times New Roman" w:hAnsi="Times New Roman"/>
          <w:i/>
          <w:u w:val="single"/>
        </w:rPr>
        <w:t xml:space="preserve"> (u </w:t>
      </w:r>
      <w:proofErr w:type="spellStart"/>
      <w:r>
        <w:rPr>
          <w:rFonts w:ascii="Times New Roman" w:hAnsi="Times New Roman"/>
          <w:i/>
          <w:u w:val="single"/>
        </w:rPr>
        <w:t>pojedinačnoj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konkurenciji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djevojaka</w:t>
      </w:r>
      <w:proofErr w:type="spellEnd"/>
      <w:r>
        <w:rPr>
          <w:rFonts w:ascii="Times New Roman" w:hAnsi="Times New Roman"/>
          <w:i/>
          <w:u w:val="single"/>
        </w:rPr>
        <w:t>)</w:t>
      </w:r>
      <w:proofErr w:type="gramStart"/>
      <w:r>
        <w:rPr>
          <w:rFonts w:ascii="Times New Roman" w:hAnsi="Times New Roman"/>
          <w:i/>
          <w:u w:val="single"/>
        </w:rPr>
        <w:t>:</w:t>
      </w:r>
      <w:r>
        <w:rPr>
          <w:rFonts w:ascii="Times New Roman" w:hAnsi="Times New Roman"/>
        </w:rPr>
        <w:t>.</w:t>
      </w:r>
      <w:proofErr w:type="gramEnd"/>
    </w:p>
    <w:p w:rsidR="00D733C7" w:rsidRDefault="00D733C7" w:rsidP="00D733C7">
      <w:pPr>
        <w:pStyle w:val="Odlomakpopisa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mjesto</w:t>
      </w:r>
      <w:proofErr w:type="spellEnd"/>
    </w:p>
    <w:p w:rsidR="00D733C7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Plivanje</w:t>
      </w:r>
      <w:proofErr w:type="spellEnd"/>
      <w:r>
        <w:rPr>
          <w:rFonts w:ascii="Times New Roman" w:hAnsi="Times New Roman"/>
          <w:i/>
          <w:u w:val="single"/>
        </w:rPr>
        <w:t xml:space="preserve"> (</w:t>
      </w:r>
      <w:proofErr w:type="spellStart"/>
      <w:r>
        <w:rPr>
          <w:rFonts w:ascii="Times New Roman" w:hAnsi="Times New Roman"/>
          <w:i/>
          <w:u w:val="single"/>
        </w:rPr>
        <w:t>djevojke</w:t>
      </w:r>
      <w:proofErr w:type="spellEnd"/>
      <w:r>
        <w:rPr>
          <w:rFonts w:ascii="Times New Roman" w:hAnsi="Times New Roman"/>
          <w:i/>
          <w:u w:val="single"/>
        </w:rPr>
        <w:t>):</w:t>
      </w:r>
      <w:r>
        <w:rPr>
          <w:rFonts w:ascii="Times New Roman" w:hAnsi="Times New Roman"/>
        </w:rPr>
        <w:t xml:space="preserve"> </w:t>
      </w:r>
    </w:p>
    <w:p w:rsidR="00D733C7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Kros</w:t>
      </w:r>
      <w:proofErr w:type="spellEnd"/>
      <w:r>
        <w:rPr>
          <w:rFonts w:ascii="Times New Roman" w:hAnsi="Times New Roman"/>
          <w:i/>
          <w:u w:val="single"/>
        </w:rPr>
        <w:t xml:space="preserve"> (u </w:t>
      </w:r>
      <w:proofErr w:type="spellStart"/>
      <w:r>
        <w:rPr>
          <w:rFonts w:ascii="Times New Roman" w:hAnsi="Times New Roman"/>
          <w:i/>
          <w:u w:val="single"/>
        </w:rPr>
        <w:t>pojedinačnoj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konkurenciji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djevojaka</w:t>
      </w:r>
      <w:proofErr w:type="spellEnd"/>
      <w:r>
        <w:rPr>
          <w:rFonts w:ascii="Times New Roman" w:hAnsi="Times New Roman"/>
          <w:i/>
          <w:u w:val="single"/>
        </w:rPr>
        <w:t>):</w:t>
      </w:r>
    </w:p>
    <w:p w:rsidR="00D733C7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Kros</w:t>
      </w:r>
      <w:proofErr w:type="spellEnd"/>
      <w:r>
        <w:rPr>
          <w:rFonts w:ascii="Times New Roman" w:hAnsi="Times New Roman"/>
          <w:i/>
          <w:u w:val="single"/>
        </w:rPr>
        <w:t xml:space="preserve"> (u </w:t>
      </w:r>
      <w:proofErr w:type="spellStart"/>
      <w:r>
        <w:rPr>
          <w:rFonts w:ascii="Times New Roman" w:hAnsi="Times New Roman"/>
          <w:i/>
          <w:u w:val="single"/>
        </w:rPr>
        <w:t>pojedinačnoj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konkurenciji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mladića</w:t>
      </w:r>
      <w:proofErr w:type="spellEnd"/>
      <w:r>
        <w:rPr>
          <w:rFonts w:ascii="Times New Roman" w:hAnsi="Times New Roman"/>
          <w:i/>
          <w:u w:val="single"/>
        </w:rPr>
        <w:t>):</w:t>
      </w:r>
      <w:r>
        <w:rPr>
          <w:rFonts w:ascii="Times New Roman" w:hAnsi="Times New Roman"/>
        </w:rPr>
        <w:t xml:space="preserve"> </w:t>
      </w:r>
    </w:p>
    <w:p w:rsidR="00D733C7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Kros</w:t>
      </w:r>
      <w:proofErr w:type="spellEnd"/>
      <w:r>
        <w:rPr>
          <w:rFonts w:ascii="Times New Roman" w:hAnsi="Times New Roman"/>
          <w:i/>
          <w:u w:val="single"/>
        </w:rPr>
        <w:t xml:space="preserve">: </w:t>
      </w:r>
      <w:proofErr w:type="spellStart"/>
      <w:r>
        <w:rPr>
          <w:rFonts w:ascii="Times New Roman" w:hAnsi="Times New Roman"/>
          <w:i/>
          <w:u w:val="single"/>
        </w:rPr>
        <w:t>mješovita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štafeta</w:t>
      </w:r>
      <w:proofErr w:type="spellEnd"/>
      <w:r>
        <w:rPr>
          <w:rFonts w:ascii="Times New Roman" w:hAnsi="Times New Roman"/>
          <w:i/>
          <w:u w:val="single"/>
        </w:rPr>
        <w:t xml:space="preserve"> 8x500m:</w:t>
      </w:r>
      <w:r>
        <w:rPr>
          <w:rFonts w:ascii="Times New Roman" w:hAnsi="Times New Roman"/>
        </w:rPr>
        <w:t xml:space="preserve"> </w:t>
      </w:r>
    </w:p>
    <w:p w:rsidR="00D733C7" w:rsidRDefault="00D733C7" w:rsidP="00D733C7">
      <w:pPr>
        <w:pStyle w:val="Odlomakpopisa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mjesto</w:t>
      </w:r>
      <w:proofErr w:type="spellEnd"/>
      <w:r>
        <w:rPr>
          <w:rFonts w:ascii="Times New Roman" w:hAnsi="Times New Roman"/>
        </w:rPr>
        <w:t xml:space="preserve">  </w:t>
      </w:r>
    </w:p>
    <w:p w:rsidR="00D733C7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Košarka</w:t>
      </w:r>
      <w:proofErr w:type="spellEnd"/>
      <w:r>
        <w:rPr>
          <w:rFonts w:ascii="Times New Roman" w:hAnsi="Times New Roman"/>
          <w:i/>
          <w:u w:val="single"/>
        </w:rPr>
        <w:t xml:space="preserve"> (</w:t>
      </w:r>
      <w:proofErr w:type="spellStart"/>
      <w:r>
        <w:rPr>
          <w:rFonts w:ascii="Times New Roman" w:hAnsi="Times New Roman"/>
          <w:i/>
          <w:u w:val="single"/>
        </w:rPr>
        <w:t>mladići</w:t>
      </w:r>
      <w:proofErr w:type="spellEnd"/>
      <w:r>
        <w:rPr>
          <w:rFonts w:ascii="Times New Roman" w:hAnsi="Times New Roman"/>
          <w:i/>
          <w:u w:val="single"/>
        </w:rPr>
        <w:t>)</w:t>
      </w:r>
      <w:proofErr w:type="gramStart"/>
      <w:r>
        <w:rPr>
          <w:rFonts w:ascii="Times New Roman" w:hAnsi="Times New Roman"/>
          <w:i/>
          <w:u w:val="single"/>
        </w:rPr>
        <w:t>: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.</w:t>
      </w:r>
      <w:proofErr w:type="gramEnd"/>
    </w:p>
    <w:p w:rsidR="00D733C7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Odbojka</w:t>
      </w:r>
      <w:proofErr w:type="spellEnd"/>
      <w:r>
        <w:rPr>
          <w:rFonts w:ascii="Times New Roman" w:hAnsi="Times New Roman"/>
          <w:i/>
          <w:u w:val="single"/>
        </w:rPr>
        <w:t xml:space="preserve"> (</w:t>
      </w:r>
      <w:proofErr w:type="spellStart"/>
      <w:r>
        <w:rPr>
          <w:rFonts w:ascii="Times New Roman" w:hAnsi="Times New Roman"/>
          <w:i/>
          <w:u w:val="single"/>
        </w:rPr>
        <w:t>mladići</w:t>
      </w:r>
      <w:proofErr w:type="spellEnd"/>
      <w:r>
        <w:rPr>
          <w:rFonts w:ascii="Times New Roman" w:hAnsi="Times New Roman"/>
          <w:i/>
          <w:u w:val="single"/>
        </w:rPr>
        <w:t>):</w:t>
      </w:r>
      <w:r>
        <w:rPr>
          <w:rFonts w:ascii="Times New Roman" w:hAnsi="Times New Roman"/>
        </w:rPr>
        <w:t xml:space="preserve">  </w:t>
      </w:r>
    </w:p>
    <w:p w:rsidR="00D733C7" w:rsidRDefault="00D733C7" w:rsidP="005F7211">
      <w:pPr>
        <w:pStyle w:val="Odlomakpopisa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Kros</w:t>
      </w:r>
      <w:proofErr w:type="spellEnd"/>
      <w:r>
        <w:rPr>
          <w:rFonts w:ascii="Times New Roman" w:hAnsi="Times New Roman"/>
          <w:i/>
          <w:u w:val="single"/>
        </w:rPr>
        <w:t xml:space="preserve"> (u </w:t>
      </w:r>
      <w:proofErr w:type="spellStart"/>
      <w:r>
        <w:rPr>
          <w:rFonts w:ascii="Times New Roman" w:hAnsi="Times New Roman"/>
          <w:i/>
          <w:u w:val="single"/>
        </w:rPr>
        <w:t>pojedinačnoj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konkurenciji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djevojaka</w:t>
      </w:r>
      <w:proofErr w:type="spellEnd"/>
      <w:r>
        <w:rPr>
          <w:rFonts w:ascii="Times New Roman" w:hAnsi="Times New Roman"/>
          <w:i/>
          <w:u w:val="single"/>
        </w:rPr>
        <w:t>):</w:t>
      </w:r>
      <w:r>
        <w:rPr>
          <w:rFonts w:ascii="Times New Roman" w:hAnsi="Times New Roman"/>
        </w:rPr>
        <w:t xml:space="preserve"> </w:t>
      </w:r>
    </w:p>
    <w:p w:rsidR="005F7211" w:rsidRDefault="00D733C7" w:rsidP="005F7211">
      <w:pPr>
        <w:spacing w:line="276" w:lineRule="auto"/>
        <w:ind w:firstLine="708"/>
        <w:jc w:val="both"/>
      </w:pPr>
      <w:proofErr w:type="spellStart"/>
      <w:r>
        <w:rPr>
          <w:i/>
          <w:u w:val="single"/>
        </w:rPr>
        <w:t>Kros</w:t>
      </w:r>
      <w:proofErr w:type="spellEnd"/>
      <w:r>
        <w:rPr>
          <w:i/>
          <w:u w:val="single"/>
        </w:rPr>
        <w:t xml:space="preserve"> (u </w:t>
      </w:r>
      <w:proofErr w:type="spellStart"/>
      <w:r>
        <w:rPr>
          <w:i/>
          <w:u w:val="single"/>
        </w:rPr>
        <w:t>pojedinačnoj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konkurenciji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mladića</w:t>
      </w:r>
      <w:proofErr w:type="spellEnd"/>
      <w:r>
        <w:rPr>
          <w:i/>
          <w:u w:val="single"/>
        </w:rPr>
        <w:t>):</w:t>
      </w:r>
    </w:p>
    <w:p w:rsidR="00D733C7" w:rsidRPr="005F7211" w:rsidRDefault="00D733C7" w:rsidP="005F7211">
      <w:pPr>
        <w:spacing w:line="276" w:lineRule="auto"/>
        <w:ind w:firstLine="708"/>
        <w:jc w:val="both"/>
        <w:rPr>
          <w:rFonts w:ascii="Times New Roman" w:hAnsi="Times New Roman"/>
        </w:rPr>
      </w:pPr>
      <w:r>
        <w:t xml:space="preserve">  </w:t>
      </w:r>
    </w:p>
    <w:p w:rsidR="00D733C7" w:rsidRDefault="00D733C7" w:rsidP="00D733C7">
      <w:pPr>
        <w:spacing w:line="276" w:lineRule="auto"/>
        <w:jc w:val="center"/>
        <w:rPr>
          <w:b/>
        </w:rPr>
      </w:pPr>
      <w:r>
        <w:rPr>
          <w:b/>
        </w:rPr>
        <w:t>OSTALA NATJECANJA I SMOTRE</w:t>
      </w:r>
    </w:p>
    <w:p w:rsidR="00D733C7" w:rsidRDefault="00D733C7" w:rsidP="00D733C7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Međunarodna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razina</w:t>
      </w:r>
      <w:proofErr w:type="spellEnd"/>
    </w:p>
    <w:p w:rsidR="00D733C7" w:rsidRDefault="00D733C7" w:rsidP="00D733C7">
      <w:pPr>
        <w:pStyle w:val="Odlomakpopisa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u w:val="single"/>
        </w:rPr>
        <w:t xml:space="preserve">20. </w:t>
      </w:r>
      <w:proofErr w:type="spellStart"/>
      <w:r>
        <w:rPr>
          <w:rFonts w:ascii="Times New Roman" w:hAnsi="Times New Roman"/>
          <w:i/>
          <w:u w:val="single"/>
        </w:rPr>
        <w:t>međunarodni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sajam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Vježbeničkih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tvrtki</w:t>
      </w:r>
      <w:proofErr w:type="spellEnd"/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b/>
          <w:i/>
        </w:rPr>
        <w:t xml:space="preserve"> </w:t>
      </w:r>
    </w:p>
    <w:p w:rsidR="005F7211" w:rsidRPr="00915DDF" w:rsidRDefault="00D733C7" w:rsidP="00D733C7">
      <w:pPr>
        <w:pStyle w:val="Odlomakpopisa"/>
        <w:spacing w:line="276" w:lineRule="auto"/>
        <w:jc w:val="both"/>
        <w:rPr>
          <w:rFonts w:ascii="Times New Roman" w:hAnsi="Times New Roman"/>
        </w:rPr>
      </w:pPr>
      <w:r w:rsidRPr="00915DDF">
        <w:rPr>
          <w:rFonts w:ascii="Times New Roman" w:hAnsi="Times New Roman"/>
        </w:rPr>
        <w:t xml:space="preserve">1. </w:t>
      </w:r>
      <w:proofErr w:type="spellStart"/>
      <w:proofErr w:type="gramStart"/>
      <w:r w:rsidRPr="00915DDF">
        <w:rPr>
          <w:rFonts w:ascii="Times New Roman" w:hAnsi="Times New Roman"/>
        </w:rPr>
        <w:t>mjesto</w:t>
      </w:r>
      <w:proofErr w:type="spellEnd"/>
      <w:proofErr w:type="gramEnd"/>
      <w:r w:rsidRPr="00915DDF">
        <w:rPr>
          <w:rFonts w:ascii="Times New Roman" w:hAnsi="Times New Roman"/>
        </w:rPr>
        <w:t xml:space="preserve"> - </w:t>
      </w:r>
      <w:proofErr w:type="spellStart"/>
      <w:r w:rsidRPr="00915DDF">
        <w:rPr>
          <w:rFonts w:ascii="Times New Roman" w:hAnsi="Times New Roman"/>
        </w:rPr>
        <w:t>Dilarmo</w:t>
      </w:r>
      <w:proofErr w:type="spellEnd"/>
      <w:r w:rsidRPr="00915DDF">
        <w:rPr>
          <w:rFonts w:ascii="Times New Roman" w:hAnsi="Times New Roman"/>
        </w:rPr>
        <w:t xml:space="preserve"> d.o.o. </w:t>
      </w:r>
    </w:p>
    <w:p w:rsidR="00D733C7" w:rsidRPr="00915DDF" w:rsidRDefault="00D733C7" w:rsidP="005F7211">
      <w:pPr>
        <w:pStyle w:val="Odlomakpopisa"/>
        <w:spacing w:line="240" w:lineRule="auto"/>
        <w:jc w:val="both"/>
        <w:rPr>
          <w:rFonts w:ascii="Times New Roman" w:hAnsi="Times New Roman"/>
        </w:rPr>
      </w:pPr>
      <w:r w:rsidRPr="00915DDF">
        <w:rPr>
          <w:rFonts w:ascii="Times New Roman" w:hAnsi="Times New Roman"/>
        </w:rPr>
        <w:t xml:space="preserve">2. </w:t>
      </w:r>
      <w:proofErr w:type="spellStart"/>
      <w:proofErr w:type="gramStart"/>
      <w:r w:rsidRPr="00915DDF">
        <w:rPr>
          <w:rFonts w:ascii="Times New Roman" w:hAnsi="Times New Roman"/>
        </w:rPr>
        <w:t>mjesto</w:t>
      </w:r>
      <w:proofErr w:type="spellEnd"/>
      <w:proofErr w:type="gramEnd"/>
      <w:r w:rsidRPr="00915DDF">
        <w:rPr>
          <w:rFonts w:ascii="Times New Roman" w:hAnsi="Times New Roman"/>
        </w:rPr>
        <w:t xml:space="preserve"> - </w:t>
      </w:r>
      <w:proofErr w:type="spellStart"/>
      <w:r w:rsidRPr="00915DDF">
        <w:rPr>
          <w:rFonts w:ascii="Times New Roman" w:hAnsi="Times New Roman"/>
        </w:rPr>
        <w:t>Donum</w:t>
      </w:r>
      <w:proofErr w:type="spellEnd"/>
      <w:r w:rsidRPr="00915DDF">
        <w:rPr>
          <w:rFonts w:ascii="Times New Roman" w:hAnsi="Times New Roman"/>
        </w:rPr>
        <w:t xml:space="preserve"> d.o.o., </w:t>
      </w:r>
    </w:p>
    <w:p w:rsidR="00D733C7" w:rsidRPr="00915DDF" w:rsidRDefault="00D733C7" w:rsidP="005F7211">
      <w:pPr>
        <w:spacing w:line="240" w:lineRule="auto"/>
        <w:ind w:left="708"/>
        <w:jc w:val="both"/>
        <w:rPr>
          <w:rFonts w:ascii="Times New Roman" w:hAnsi="Times New Roman"/>
        </w:rPr>
      </w:pPr>
      <w:r w:rsidRPr="00915DDF">
        <w:t xml:space="preserve">4. </w:t>
      </w:r>
      <w:proofErr w:type="spellStart"/>
      <w:proofErr w:type="gramStart"/>
      <w:r w:rsidRPr="00915DDF">
        <w:t>mjesto</w:t>
      </w:r>
      <w:proofErr w:type="spellEnd"/>
      <w:proofErr w:type="gramEnd"/>
      <w:r w:rsidRPr="00915DDF">
        <w:t xml:space="preserve"> - Fonte d.o.o., </w:t>
      </w:r>
    </w:p>
    <w:p w:rsidR="00D733C7" w:rsidRPr="00915DDF" w:rsidRDefault="00D733C7" w:rsidP="005F7211">
      <w:pPr>
        <w:pStyle w:val="Odlomakpopisa"/>
        <w:spacing w:line="240" w:lineRule="auto"/>
        <w:jc w:val="both"/>
        <w:rPr>
          <w:rFonts w:ascii="Times New Roman" w:hAnsi="Times New Roman"/>
        </w:rPr>
      </w:pPr>
      <w:r w:rsidRPr="00915DDF">
        <w:rPr>
          <w:rFonts w:ascii="Times New Roman" w:hAnsi="Times New Roman"/>
        </w:rPr>
        <w:t xml:space="preserve">8. </w:t>
      </w:r>
      <w:proofErr w:type="spellStart"/>
      <w:proofErr w:type="gramStart"/>
      <w:r w:rsidRPr="00915DDF">
        <w:rPr>
          <w:rFonts w:ascii="Times New Roman" w:hAnsi="Times New Roman"/>
        </w:rPr>
        <w:t>mjesto</w:t>
      </w:r>
      <w:proofErr w:type="spellEnd"/>
      <w:proofErr w:type="gramEnd"/>
      <w:r w:rsidRPr="00915DDF">
        <w:rPr>
          <w:rFonts w:ascii="Times New Roman" w:hAnsi="Times New Roman"/>
        </w:rPr>
        <w:t xml:space="preserve"> </w:t>
      </w:r>
      <w:proofErr w:type="spellStart"/>
      <w:r w:rsidRPr="00915DDF">
        <w:rPr>
          <w:rFonts w:ascii="Times New Roman" w:hAnsi="Times New Roman"/>
        </w:rPr>
        <w:t>Huele</w:t>
      </w:r>
      <w:proofErr w:type="spellEnd"/>
      <w:r w:rsidRPr="00915DDF">
        <w:rPr>
          <w:rFonts w:ascii="Times New Roman" w:hAnsi="Times New Roman"/>
        </w:rPr>
        <w:t xml:space="preserve"> </w:t>
      </w:r>
      <w:proofErr w:type="spellStart"/>
      <w:r w:rsidRPr="00915DDF">
        <w:rPr>
          <w:rFonts w:ascii="Times New Roman" w:hAnsi="Times New Roman"/>
        </w:rPr>
        <w:t>bien</w:t>
      </w:r>
      <w:proofErr w:type="spellEnd"/>
      <w:r w:rsidRPr="00915DDF">
        <w:rPr>
          <w:rFonts w:ascii="Times New Roman" w:hAnsi="Times New Roman"/>
        </w:rPr>
        <w:t xml:space="preserve"> d.o.o., </w:t>
      </w:r>
    </w:p>
    <w:p w:rsidR="00D733C7" w:rsidRDefault="00D733C7" w:rsidP="00D733C7">
      <w:pPr>
        <w:pStyle w:val="Odlomakpopisa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915DDF">
        <w:rPr>
          <w:rFonts w:ascii="Times New Roman" w:hAnsi="Times New Roman"/>
        </w:rPr>
        <w:t xml:space="preserve">3. </w:t>
      </w:r>
      <w:proofErr w:type="spellStart"/>
      <w:r w:rsidRPr="00915DDF">
        <w:rPr>
          <w:rFonts w:ascii="Times New Roman" w:hAnsi="Times New Roman"/>
        </w:rPr>
        <w:t>mjesto</w:t>
      </w:r>
      <w:proofErr w:type="spellEnd"/>
      <w:r w:rsidRPr="00915DDF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u w:val="single"/>
        </w:rPr>
        <w:t>First Global Challenge</w:t>
      </w:r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robotika</w:t>
      </w:r>
      <w:proofErr w:type="spellEnd"/>
      <w:r>
        <w:rPr>
          <w:rFonts w:ascii="Times New Roman" w:hAnsi="Times New Roman"/>
        </w:rPr>
        <w:t xml:space="preserve"> –</w:t>
      </w:r>
      <w:r w:rsidR="005F7211">
        <w:rPr>
          <w:rFonts w:ascii="Times New Roman" w:hAnsi="Times New Roman"/>
        </w:rPr>
        <w:t xml:space="preserve"> </w:t>
      </w:r>
    </w:p>
    <w:p w:rsidR="005F7211" w:rsidRDefault="00D733C7" w:rsidP="000107EA">
      <w:pPr>
        <w:pStyle w:val="Odlomakpopisa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proofErr w:type="spellStart"/>
      <w:r w:rsidRPr="005F7211">
        <w:rPr>
          <w:rFonts w:ascii="Times New Roman" w:hAnsi="Times New Roman"/>
          <w:i/>
          <w:u w:val="single"/>
        </w:rPr>
        <w:t>Međunarodno</w:t>
      </w:r>
      <w:proofErr w:type="spellEnd"/>
      <w:r w:rsidRPr="005F7211">
        <w:rPr>
          <w:rFonts w:ascii="Times New Roman" w:hAnsi="Times New Roman"/>
          <w:i/>
          <w:u w:val="single"/>
        </w:rPr>
        <w:t xml:space="preserve"> </w:t>
      </w:r>
      <w:proofErr w:type="spellStart"/>
      <w:r w:rsidRPr="005F7211">
        <w:rPr>
          <w:rFonts w:ascii="Times New Roman" w:hAnsi="Times New Roman"/>
          <w:i/>
          <w:u w:val="single"/>
        </w:rPr>
        <w:t>natjecanje</w:t>
      </w:r>
      <w:proofErr w:type="spellEnd"/>
      <w:r w:rsidRPr="005F7211">
        <w:rPr>
          <w:rFonts w:ascii="Times New Roman" w:hAnsi="Times New Roman"/>
          <w:i/>
          <w:u w:val="single"/>
        </w:rPr>
        <w:t xml:space="preserve"> </w:t>
      </w:r>
      <w:proofErr w:type="spellStart"/>
      <w:r w:rsidRPr="005F7211">
        <w:rPr>
          <w:rFonts w:ascii="Times New Roman" w:hAnsi="Times New Roman"/>
          <w:i/>
          <w:u w:val="single"/>
        </w:rPr>
        <w:t>iz</w:t>
      </w:r>
      <w:proofErr w:type="spellEnd"/>
      <w:r w:rsidRPr="005F7211">
        <w:rPr>
          <w:rFonts w:ascii="Times New Roman" w:hAnsi="Times New Roman"/>
          <w:i/>
          <w:u w:val="single"/>
        </w:rPr>
        <w:t xml:space="preserve"> </w:t>
      </w:r>
      <w:proofErr w:type="spellStart"/>
      <w:r w:rsidRPr="005F7211">
        <w:rPr>
          <w:rFonts w:ascii="Times New Roman" w:hAnsi="Times New Roman"/>
          <w:i/>
          <w:u w:val="single"/>
        </w:rPr>
        <w:t>informatike</w:t>
      </w:r>
      <w:proofErr w:type="spellEnd"/>
      <w:r w:rsidRPr="005F7211">
        <w:rPr>
          <w:rFonts w:ascii="Times New Roman" w:hAnsi="Times New Roman"/>
          <w:i/>
          <w:u w:val="single"/>
        </w:rPr>
        <w:t xml:space="preserve"> i </w:t>
      </w:r>
      <w:proofErr w:type="spellStart"/>
      <w:r w:rsidRPr="005F7211">
        <w:rPr>
          <w:rFonts w:ascii="Times New Roman" w:hAnsi="Times New Roman"/>
          <w:i/>
          <w:u w:val="single"/>
        </w:rPr>
        <w:t>računalnog</w:t>
      </w:r>
      <w:proofErr w:type="spellEnd"/>
      <w:r w:rsidRPr="005F7211">
        <w:rPr>
          <w:rFonts w:ascii="Times New Roman" w:hAnsi="Times New Roman"/>
          <w:i/>
          <w:u w:val="single"/>
        </w:rPr>
        <w:t xml:space="preserve"> </w:t>
      </w:r>
      <w:proofErr w:type="spellStart"/>
      <w:r w:rsidRPr="005F7211">
        <w:rPr>
          <w:rFonts w:ascii="Times New Roman" w:hAnsi="Times New Roman"/>
          <w:i/>
          <w:u w:val="single"/>
        </w:rPr>
        <w:t>razmišljanja</w:t>
      </w:r>
      <w:proofErr w:type="spellEnd"/>
      <w:r w:rsidRPr="005F7211">
        <w:rPr>
          <w:rFonts w:ascii="Times New Roman" w:hAnsi="Times New Roman"/>
          <w:i/>
          <w:u w:val="single"/>
        </w:rPr>
        <w:t xml:space="preserve"> - </w:t>
      </w:r>
      <w:proofErr w:type="spellStart"/>
      <w:r w:rsidRPr="005F7211">
        <w:rPr>
          <w:rFonts w:ascii="Times New Roman" w:hAnsi="Times New Roman"/>
          <w:i/>
          <w:u w:val="single"/>
        </w:rPr>
        <w:t>Dabar</w:t>
      </w:r>
      <w:proofErr w:type="spellEnd"/>
      <w:r w:rsidRPr="005F7211">
        <w:rPr>
          <w:rFonts w:ascii="Times New Roman" w:hAnsi="Times New Roman"/>
          <w:i/>
          <w:u w:val="single"/>
        </w:rPr>
        <w:t xml:space="preserve">  -</w:t>
      </w:r>
      <w:r w:rsidRPr="005F7211">
        <w:rPr>
          <w:rFonts w:ascii="Times New Roman" w:hAnsi="Times New Roman"/>
        </w:rPr>
        <w:t xml:space="preserve"> 13. </w:t>
      </w:r>
      <w:proofErr w:type="spellStart"/>
      <w:r w:rsidRPr="005F7211">
        <w:rPr>
          <w:rFonts w:ascii="Times New Roman" w:hAnsi="Times New Roman"/>
        </w:rPr>
        <w:t>mjesto</w:t>
      </w:r>
      <w:proofErr w:type="spellEnd"/>
      <w:r w:rsidRPr="005F7211">
        <w:rPr>
          <w:rFonts w:ascii="Times New Roman" w:hAnsi="Times New Roman"/>
        </w:rPr>
        <w:t xml:space="preserve">, </w:t>
      </w:r>
    </w:p>
    <w:p w:rsidR="00D733C7" w:rsidRPr="005F7211" w:rsidRDefault="00D733C7" w:rsidP="000107EA">
      <w:pPr>
        <w:pStyle w:val="Odlomakpopisa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5F7211">
        <w:rPr>
          <w:rFonts w:ascii="Times New Roman" w:hAnsi="Times New Roman"/>
          <w:i/>
          <w:u w:val="single"/>
        </w:rPr>
        <w:t>HIPPO English Language Olympiad</w:t>
      </w:r>
      <w:r w:rsidRPr="005F7211">
        <w:rPr>
          <w:rFonts w:ascii="Times New Roman" w:hAnsi="Times New Roman"/>
        </w:rPr>
        <w:t xml:space="preserve"> </w:t>
      </w:r>
      <w:proofErr w:type="spellStart"/>
      <w:r w:rsidRPr="005F7211">
        <w:rPr>
          <w:rFonts w:ascii="Times New Roman" w:hAnsi="Times New Roman"/>
        </w:rPr>
        <w:t>polufinale</w:t>
      </w:r>
      <w:proofErr w:type="spellEnd"/>
      <w:r w:rsidRPr="005F7211">
        <w:rPr>
          <w:rFonts w:ascii="Times New Roman" w:hAnsi="Times New Roman"/>
        </w:rPr>
        <w:t xml:space="preserve"> </w:t>
      </w:r>
    </w:p>
    <w:p w:rsidR="00D733C7" w:rsidRDefault="00D733C7" w:rsidP="005F7211">
      <w:pPr>
        <w:pStyle w:val="Odlomakpopisa"/>
        <w:numPr>
          <w:ilvl w:val="0"/>
          <w:numId w:val="13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</w:rPr>
        <w:t>Europsko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statističko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natjecanje</w:t>
      </w:r>
      <w:proofErr w:type="spellEnd"/>
      <w:r>
        <w:rPr>
          <w:rFonts w:ascii="Times New Roman" w:hAnsi="Times New Roman"/>
        </w:rPr>
        <w:t xml:space="preserve"> - </w:t>
      </w:r>
    </w:p>
    <w:p w:rsidR="00D733C7" w:rsidRDefault="00D733C7" w:rsidP="00D733C7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Državna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razina</w:t>
      </w:r>
      <w:proofErr w:type="spellEnd"/>
    </w:p>
    <w:p w:rsidR="00D733C7" w:rsidRDefault="00D733C7" w:rsidP="00D733C7">
      <w:pPr>
        <w:pStyle w:val="Odlomakpopisa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proofErr w:type="spellStart"/>
      <w:r>
        <w:rPr>
          <w:rFonts w:ascii="Times New Roman" w:hAnsi="Times New Roman"/>
        </w:rPr>
        <w:t>mjesto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  <w:i/>
          <w:u w:val="single"/>
        </w:rPr>
        <w:t>Hacknite</w:t>
      </w:r>
      <w:proofErr w:type="spellEnd"/>
      <w:r>
        <w:rPr>
          <w:rFonts w:ascii="Times New Roman" w:hAnsi="Times New Roman"/>
        </w:rPr>
        <w:t xml:space="preserve">: Hackers Rovinj: </w:t>
      </w:r>
    </w:p>
    <w:p w:rsidR="00D733C7" w:rsidRDefault="00D733C7" w:rsidP="00D733C7">
      <w:pPr>
        <w:pStyle w:val="Odlomakpopisa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7.mjesto i 10.mjesto </w:t>
      </w:r>
      <w:r>
        <w:rPr>
          <w:rFonts w:ascii="Times New Roman" w:hAnsi="Times New Roman"/>
          <w:i/>
          <w:u w:val="single"/>
        </w:rPr>
        <w:t>„</w:t>
      </w:r>
      <w:proofErr w:type="spellStart"/>
      <w:r>
        <w:rPr>
          <w:rFonts w:ascii="Times New Roman" w:hAnsi="Times New Roman"/>
          <w:i/>
          <w:u w:val="single"/>
        </w:rPr>
        <w:t>Lektira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na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mreži</w:t>
      </w:r>
      <w:proofErr w:type="spellEnd"/>
      <w:r>
        <w:rPr>
          <w:rFonts w:ascii="Times New Roman" w:hAnsi="Times New Roman"/>
          <w:i/>
          <w:u w:val="single"/>
        </w:rPr>
        <w:t>“</w:t>
      </w:r>
    </w:p>
    <w:p w:rsidR="00D733C7" w:rsidRDefault="00D733C7" w:rsidP="00D733C7">
      <w:pPr>
        <w:pStyle w:val="Odlomakpopisa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proofErr w:type="spellStart"/>
      <w:r>
        <w:rPr>
          <w:rFonts w:ascii="Times New Roman" w:hAnsi="Times New Roman"/>
        </w:rPr>
        <w:t>mjesto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  <w:i/>
          <w:u w:val="single"/>
        </w:rPr>
        <w:t>Kompjuterska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daktilografija</w:t>
      </w:r>
      <w:proofErr w:type="spellEnd"/>
      <w:r>
        <w:rPr>
          <w:rFonts w:ascii="Times New Roman" w:hAnsi="Times New Roman"/>
        </w:rPr>
        <w:t xml:space="preserve">: </w:t>
      </w:r>
    </w:p>
    <w:p w:rsidR="00D733C7" w:rsidRDefault="005F7211" w:rsidP="00D733C7">
      <w:pPr>
        <w:pStyle w:val="Odlomakpopisa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„</w:t>
      </w:r>
      <w:proofErr w:type="spellStart"/>
      <w:r>
        <w:rPr>
          <w:rFonts w:ascii="Times New Roman" w:hAnsi="Times New Roman"/>
          <w:i/>
          <w:u w:val="single"/>
        </w:rPr>
        <w:t>Mreža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čitanja</w:t>
      </w:r>
      <w:proofErr w:type="spellEnd"/>
      <w:proofErr w:type="gramStart"/>
      <w:r>
        <w:rPr>
          <w:rFonts w:ascii="Times New Roman" w:hAnsi="Times New Roman"/>
          <w:i/>
          <w:u w:val="single"/>
        </w:rPr>
        <w:t xml:space="preserve">“ </w:t>
      </w:r>
      <w:r w:rsidR="00D733C7">
        <w:rPr>
          <w:rFonts w:ascii="Times New Roman" w:hAnsi="Times New Roman"/>
        </w:rPr>
        <w:t>.</w:t>
      </w:r>
      <w:proofErr w:type="gramEnd"/>
    </w:p>
    <w:p w:rsidR="00D733C7" w:rsidRDefault="00D733C7" w:rsidP="00D733C7">
      <w:pPr>
        <w:pStyle w:val="Odlomakpopisa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</w:t>
      </w:r>
      <w:proofErr w:type="spellStart"/>
      <w:r>
        <w:rPr>
          <w:rFonts w:ascii="Times New Roman" w:hAnsi="Times New Roman"/>
        </w:rPr>
        <w:t>mjesto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  <w:i/>
          <w:u w:val="single"/>
        </w:rPr>
        <w:t>Nacionalni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kviz</w:t>
      </w:r>
      <w:proofErr w:type="spellEnd"/>
      <w:r>
        <w:rPr>
          <w:rFonts w:ascii="Times New Roman" w:hAnsi="Times New Roman"/>
          <w:i/>
          <w:u w:val="single"/>
        </w:rPr>
        <w:t xml:space="preserve"> o </w:t>
      </w:r>
      <w:proofErr w:type="spellStart"/>
      <w:r>
        <w:rPr>
          <w:rFonts w:ascii="Times New Roman" w:hAnsi="Times New Roman"/>
          <w:i/>
          <w:u w:val="single"/>
        </w:rPr>
        <w:t>novcu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tim</w:t>
      </w:r>
      <w:proofErr w:type="spellEnd"/>
      <w:r>
        <w:rPr>
          <w:rFonts w:ascii="Times New Roman" w:hAnsi="Times New Roman"/>
        </w:rPr>
        <w:t xml:space="preserve"> ZVANE006: </w:t>
      </w:r>
    </w:p>
    <w:p w:rsidR="00D733C7" w:rsidRDefault="00D733C7" w:rsidP="00D733C7">
      <w:pPr>
        <w:pStyle w:val="Odlomakpopisa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  <w:u w:val="single"/>
        </w:rPr>
        <w:t>Ekipno</w:t>
      </w:r>
      <w:proofErr w:type="spellEnd"/>
      <w:r>
        <w:rPr>
          <w:rFonts w:ascii="Times New Roman" w:hAnsi="Times New Roman"/>
          <w:i/>
          <w:u w:val="single"/>
        </w:rPr>
        <w:t xml:space="preserve"> </w:t>
      </w:r>
      <w:proofErr w:type="spellStart"/>
      <w:r>
        <w:rPr>
          <w:rFonts w:ascii="Times New Roman" w:hAnsi="Times New Roman"/>
          <w:i/>
          <w:u w:val="single"/>
        </w:rPr>
        <w:t>natjeca</w:t>
      </w:r>
      <w:r w:rsidR="005F7211">
        <w:rPr>
          <w:rFonts w:ascii="Times New Roman" w:hAnsi="Times New Roman"/>
          <w:i/>
          <w:u w:val="single"/>
        </w:rPr>
        <w:t>nje</w:t>
      </w:r>
      <w:proofErr w:type="spellEnd"/>
      <w:r w:rsidR="005F7211">
        <w:rPr>
          <w:rFonts w:ascii="Times New Roman" w:hAnsi="Times New Roman"/>
          <w:i/>
          <w:u w:val="single"/>
        </w:rPr>
        <w:t xml:space="preserve"> </w:t>
      </w:r>
      <w:proofErr w:type="spellStart"/>
      <w:r w:rsidR="005F7211">
        <w:rPr>
          <w:rFonts w:ascii="Times New Roman" w:hAnsi="Times New Roman"/>
          <w:i/>
          <w:u w:val="single"/>
        </w:rPr>
        <w:t>iz</w:t>
      </w:r>
      <w:proofErr w:type="spellEnd"/>
      <w:r w:rsidR="005F7211">
        <w:rPr>
          <w:rFonts w:ascii="Times New Roman" w:hAnsi="Times New Roman"/>
          <w:i/>
          <w:u w:val="single"/>
        </w:rPr>
        <w:t xml:space="preserve"> </w:t>
      </w:r>
      <w:proofErr w:type="spellStart"/>
      <w:r w:rsidR="005F7211">
        <w:rPr>
          <w:rFonts w:ascii="Times New Roman" w:hAnsi="Times New Roman"/>
          <w:i/>
          <w:u w:val="single"/>
        </w:rPr>
        <w:t>matematike</w:t>
      </w:r>
      <w:proofErr w:type="spellEnd"/>
      <w:r w:rsidR="005F7211">
        <w:rPr>
          <w:rFonts w:ascii="Times New Roman" w:hAnsi="Times New Roman"/>
          <w:i/>
          <w:u w:val="single"/>
        </w:rPr>
        <w:t xml:space="preserve"> "</w:t>
      </w:r>
      <w:proofErr w:type="spellStart"/>
      <w:r w:rsidR="005F7211">
        <w:rPr>
          <w:rFonts w:ascii="Times New Roman" w:hAnsi="Times New Roman"/>
          <w:i/>
          <w:u w:val="single"/>
        </w:rPr>
        <w:t>Ekipa</w:t>
      </w:r>
      <w:proofErr w:type="spellEnd"/>
      <w:r w:rsidR="005F7211">
        <w:rPr>
          <w:rFonts w:ascii="Times New Roman" w:hAnsi="Times New Roman"/>
          <w:i/>
          <w:u w:val="single"/>
        </w:rPr>
        <w:t xml:space="preserve"> za 5+"</w:t>
      </w:r>
    </w:p>
    <w:p w:rsidR="005F7211" w:rsidRDefault="005F7211" w:rsidP="00D733C7">
      <w:pPr>
        <w:spacing w:line="276" w:lineRule="auto"/>
        <w:jc w:val="center"/>
        <w:rPr>
          <w:b/>
        </w:rPr>
      </w:pPr>
    </w:p>
    <w:p w:rsidR="00D733C7" w:rsidRDefault="00D733C7" w:rsidP="00D733C7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Županijska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razina</w:t>
      </w:r>
      <w:proofErr w:type="spellEnd"/>
    </w:p>
    <w:p w:rsidR="00D733C7" w:rsidRPr="0095596A" w:rsidRDefault="00D733C7" w:rsidP="000107EA">
      <w:pPr>
        <w:pStyle w:val="Odlomakpopisa"/>
        <w:numPr>
          <w:ilvl w:val="0"/>
          <w:numId w:val="15"/>
        </w:numPr>
        <w:spacing w:after="11" w:line="276" w:lineRule="auto"/>
        <w:contextualSpacing w:val="0"/>
        <w:jc w:val="both"/>
      </w:pPr>
      <w:r w:rsidRPr="005F7211">
        <w:rPr>
          <w:rFonts w:ascii="Times New Roman" w:hAnsi="Times New Roman"/>
        </w:rPr>
        <w:t xml:space="preserve">3. </w:t>
      </w:r>
      <w:proofErr w:type="spellStart"/>
      <w:r w:rsidRPr="005F7211">
        <w:rPr>
          <w:rFonts w:ascii="Times New Roman" w:hAnsi="Times New Roman"/>
        </w:rPr>
        <w:t>mjesto</w:t>
      </w:r>
      <w:proofErr w:type="spellEnd"/>
      <w:r w:rsidRPr="005F7211">
        <w:rPr>
          <w:rFonts w:ascii="Times New Roman" w:hAnsi="Times New Roman"/>
        </w:rPr>
        <w:t xml:space="preserve"> - </w:t>
      </w:r>
      <w:proofErr w:type="spellStart"/>
      <w:r w:rsidRPr="005F7211">
        <w:rPr>
          <w:rFonts w:ascii="Times New Roman" w:hAnsi="Times New Roman"/>
        </w:rPr>
        <w:t>Natječaj</w:t>
      </w:r>
      <w:proofErr w:type="spellEnd"/>
      <w:r w:rsidRPr="005F7211">
        <w:rPr>
          <w:rFonts w:ascii="Times New Roman" w:hAnsi="Times New Roman"/>
        </w:rPr>
        <w:t xml:space="preserve"> </w:t>
      </w:r>
      <w:r w:rsidRPr="005F7211">
        <w:rPr>
          <w:rFonts w:ascii="Times New Roman" w:hAnsi="Times New Roman"/>
          <w:i/>
          <w:u w:val="single"/>
        </w:rPr>
        <w:t>„</w:t>
      </w:r>
      <w:proofErr w:type="spellStart"/>
      <w:r w:rsidRPr="005F7211">
        <w:rPr>
          <w:rFonts w:ascii="Times New Roman" w:hAnsi="Times New Roman"/>
          <w:i/>
          <w:u w:val="single"/>
        </w:rPr>
        <w:t>Fotkaj</w:t>
      </w:r>
      <w:proofErr w:type="spellEnd"/>
      <w:r w:rsidRPr="005F7211">
        <w:rPr>
          <w:rFonts w:ascii="Times New Roman" w:hAnsi="Times New Roman"/>
          <w:i/>
          <w:u w:val="single"/>
        </w:rPr>
        <w:t xml:space="preserve"> se s </w:t>
      </w:r>
      <w:proofErr w:type="spellStart"/>
      <w:r w:rsidRPr="005F7211">
        <w:rPr>
          <w:rFonts w:ascii="Times New Roman" w:hAnsi="Times New Roman"/>
          <w:i/>
          <w:u w:val="single"/>
        </w:rPr>
        <w:t>knjigom</w:t>
      </w:r>
      <w:proofErr w:type="spellEnd"/>
      <w:r w:rsidRPr="005F7211">
        <w:rPr>
          <w:rFonts w:ascii="Times New Roman" w:hAnsi="Times New Roman"/>
          <w:i/>
          <w:u w:val="single"/>
        </w:rPr>
        <w:t>“</w:t>
      </w:r>
      <w:r w:rsidRPr="005F7211">
        <w:rPr>
          <w:rFonts w:ascii="Times New Roman" w:hAnsi="Times New Roman"/>
        </w:rPr>
        <w:t xml:space="preserve"> </w:t>
      </w:r>
    </w:p>
    <w:p w:rsidR="00D733C7" w:rsidRPr="00E924DF" w:rsidRDefault="00D733C7" w:rsidP="00D733C7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685590" w:rsidRDefault="00685590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685590">
        <w:rPr>
          <w:rFonts w:ascii="Arial" w:hAnsi="Arial" w:cs="Arial"/>
          <w:lang w:val="hr-HR"/>
        </w:rPr>
        <w:t>Nastavnici škole usavršavali su se prema individualnim planovima i programima i to individualno praćenjem novih udžbenika, literature iz svog i srodnih predmeta, a kolektivno, unutar ustanove, kroz aktive te nastavnička i razredna vijeće u skladu s programima. Također, kolektivno su se usavršavali i izvan ustanove sudjelovanjem na seminarima koje je organizirao AZOO, ASOO i strukovne udruge u okviru osiguranih sredstava. Stručni sadržaji iz okvirnih programa strukovnih programa obavljeni su također korektno, ali uz otežavajuće uvjete – nedostaje još jedna učionica za potrebe vježbeničke tvrtke kod ekonomista. Nastavna pomagala u svim kabinetima su stara i nužno ih je obnoviti. Ni jedan se predmet ne izdvaja većim brojem negativnih ocjena. Nastavnici svoje obaveze izvršavaju na vrijeme, radna disciplina je dobra, kao i suradnja među radnicima škole. Nastojat će se motivirati nastavnike na još jače uključivanje u izvannastavne aktivnosti i EU projekte, te unapređivati i nadalje pedagošku klimu raznim kulturnim i inim aktivnostima poput: stručnih ekskurzija, studijskih putovanja nastavnika, posjetima sajmovima knjiga, božićnim druženjima i predstavama učenika, obilježavanjem Noći vještica, Karnevala, pješačenjima i planinarenjem, eko akcijama, humanitarnim akcijama (dobrovoljno darivanje krvi, pomoć udrugama), te brojnim terenskim nastavama.</w:t>
      </w:r>
    </w:p>
    <w:p w:rsidR="00685590" w:rsidRDefault="00685590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433C06" w:rsidRDefault="00685590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685590">
        <w:rPr>
          <w:rFonts w:ascii="Arial" w:hAnsi="Arial" w:cs="Arial"/>
          <w:lang w:val="hr-HR"/>
        </w:rPr>
        <w:t>OSTALA OBRAZLOŽENJA I DOKUMENTACIJA</w:t>
      </w:r>
    </w:p>
    <w:p w:rsidR="003606DF" w:rsidRDefault="003606DF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685590" w:rsidRDefault="00685590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  <w:r w:rsidRPr="00685590">
        <w:rPr>
          <w:rFonts w:ascii="Arial" w:hAnsi="Arial" w:cs="Arial"/>
          <w:lang w:val="hr-HR"/>
        </w:rPr>
        <w:t>Detaljnije u IZVJEŠĆE O REALIZACIJI GODIŠNJEG PLANA I PROGRAMA za školsku godinu 202</w:t>
      </w:r>
      <w:r>
        <w:rPr>
          <w:rFonts w:ascii="Arial" w:hAnsi="Arial" w:cs="Arial"/>
          <w:lang w:val="hr-HR"/>
        </w:rPr>
        <w:t>1</w:t>
      </w:r>
      <w:r w:rsidRPr="00685590">
        <w:rPr>
          <w:rFonts w:ascii="Arial" w:hAnsi="Arial" w:cs="Arial"/>
          <w:lang w:val="hr-HR"/>
        </w:rPr>
        <w:t>./202</w:t>
      </w:r>
      <w:r>
        <w:rPr>
          <w:rFonts w:ascii="Arial" w:hAnsi="Arial" w:cs="Arial"/>
          <w:lang w:val="hr-HR"/>
        </w:rPr>
        <w:t>2</w:t>
      </w:r>
      <w:r w:rsidRPr="00685590">
        <w:rPr>
          <w:rFonts w:ascii="Arial" w:hAnsi="Arial" w:cs="Arial"/>
          <w:lang w:val="hr-HR"/>
        </w:rPr>
        <w:t>., KLASA: 601-11/22-02/01</w:t>
      </w:r>
      <w:r>
        <w:rPr>
          <w:rFonts w:ascii="Arial" w:hAnsi="Arial" w:cs="Arial"/>
          <w:lang w:val="hr-HR"/>
        </w:rPr>
        <w:t xml:space="preserve"> </w:t>
      </w:r>
      <w:r w:rsidRPr="00685590">
        <w:rPr>
          <w:rFonts w:ascii="Arial" w:hAnsi="Arial" w:cs="Arial"/>
          <w:lang w:val="hr-HR"/>
        </w:rPr>
        <w:t>URBROJ: 2171-08-01-22-01,  i Godišnjem planu i programu škole za 202</w:t>
      </w:r>
      <w:r>
        <w:rPr>
          <w:rFonts w:ascii="Arial" w:hAnsi="Arial" w:cs="Arial"/>
          <w:lang w:val="hr-HR"/>
        </w:rPr>
        <w:t>2/2023</w:t>
      </w:r>
      <w:r w:rsidRPr="00685590">
        <w:rPr>
          <w:rFonts w:ascii="Arial" w:hAnsi="Arial" w:cs="Arial"/>
          <w:lang w:val="hr-HR"/>
        </w:rPr>
        <w:t>.godinu KLASA: 602-11/22-01/01</w:t>
      </w:r>
      <w:r>
        <w:rPr>
          <w:rFonts w:ascii="Arial" w:hAnsi="Arial" w:cs="Arial"/>
          <w:lang w:val="hr-HR"/>
        </w:rPr>
        <w:t xml:space="preserve"> </w:t>
      </w:r>
      <w:r w:rsidRPr="00685590">
        <w:rPr>
          <w:rFonts w:ascii="Arial" w:hAnsi="Arial" w:cs="Arial"/>
          <w:lang w:val="hr-HR"/>
        </w:rPr>
        <w:t xml:space="preserve">URBROJ2171-08-09-22-1:, objavljeni na web stranici : </w:t>
      </w:r>
      <w:hyperlink r:id="rId8" w:history="1">
        <w:r w:rsidRPr="00C25C7F">
          <w:rPr>
            <w:rStyle w:val="Hiperveza"/>
            <w:rFonts w:ascii="Arial" w:hAnsi="Arial" w:cs="Arial"/>
            <w:lang w:val="hr-HR"/>
          </w:rPr>
          <w:t>http://ss-zcrnje-rovinj.skole.hr/</w:t>
        </w:r>
      </w:hyperlink>
      <w:r>
        <w:rPr>
          <w:rFonts w:ascii="Arial" w:hAnsi="Arial" w:cs="Arial"/>
          <w:lang w:val="hr-HR"/>
        </w:rPr>
        <w:t xml:space="preserve"> .</w:t>
      </w:r>
    </w:p>
    <w:p w:rsidR="003606DF" w:rsidRDefault="003606DF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3606DF" w:rsidRDefault="003606DF" w:rsidP="00956A76">
      <w:pPr>
        <w:spacing w:after="0" w:line="360" w:lineRule="auto"/>
        <w:jc w:val="both"/>
        <w:rPr>
          <w:rFonts w:ascii="Arial" w:hAnsi="Arial" w:cs="Arial"/>
          <w:lang w:val="hr-HR"/>
        </w:rPr>
      </w:pPr>
    </w:p>
    <w:p w:rsidR="003606DF" w:rsidRDefault="00915DDF" w:rsidP="003606DF">
      <w:pPr>
        <w:spacing w:after="0" w:line="360" w:lineRule="auto"/>
        <w:ind w:left="648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</w:t>
      </w:r>
      <w:r w:rsidR="003606DF">
        <w:rPr>
          <w:rFonts w:ascii="Arial" w:hAnsi="Arial" w:cs="Arial"/>
          <w:lang w:val="hr-HR"/>
        </w:rPr>
        <w:t>Ravnateljica:</w:t>
      </w:r>
    </w:p>
    <w:p w:rsidR="003606DF" w:rsidRPr="00E924DF" w:rsidRDefault="003606DF" w:rsidP="003606DF">
      <w:pPr>
        <w:spacing w:after="0" w:line="360" w:lineRule="auto"/>
        <w:ind w:left="5760" w:firstLine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Ingird Sau</w:t>
      </w:r>
      <w:r w:rsidR="00915DDF">
        <w:rPr>
          <w:rFonts w:ascii="Arial" w:hAnsi="Arial" w:cs="Arial"/>
          <w:lang w:val="hr-HR"/>
        </w:rPr>
        <w:t>, prof.</w:t>
      </w:r>
    </w:p>
    <w:sectPr w:rsidR="003606DF" w:rsidRPr="00E92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959"/>
    <w:multiLevelType w:val="hybridMultilevel"/>
    <w:tmpl w:val="5544639C"/>
    <w:lvl w:ilvl="0" w:tplc="D328291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1BB"/>
    <w:multiLevelType w:val="hybridMultilevel"/>
    <w:tmpl w:val="7CD0A1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D2549"/>
    <w:multiLevelType w:val="multilevel"/>
    <w:tmpl w:val="9A121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C56F52"/>
    <w:multiLevelType w:val="multilevel"/>
    <w:tmpl w:val="B9D23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6553BE"/>
    <w:multiLevelType w:val="hybridMultilevel"/>
    <w:tmpl w:val="28664580"/>
    <w:lvl w:ilvl="0" w:tplc="7736EE64">
      <w:start w:val="1"/>
      <w:numFmt w:val="decimal"/>
      <w:lvlText w:val="%1."/>
      <w:lvlJc w:val="left"/>
      <w:pPr>
        <w:ind w:left="644" w:hanging="360"/>
      </w:pPr>
    </w:lvl>
    <w:lvl w:ilvl="1" w:tplc="0C8E0A34">
      <w:start w:val="1"/>
      <w:numFmt w:val="lowerLetter"/>
      <w:lvlText w:val="%2."/>
      <w:lvlJc w:val="left"/>
      <w:pPr>
        <w:ind w:left="1800" w:hanging="360"/>
      </w:pPr>
    </w:lvl>
    <w:lvl w:ilvl="2" w:tplc="D610A928">
      <w:start w:val="1"/>
      <w:numFmt w:val="lowerRoman"/>
      <w:lvlText w:val="%3."/>
      <w:lvlJc w:val="right"/>
      <w:pPr>
        <w:ind w:left="2520" w:hanging="180"/>
      </w:pPr>
    </w:lvl>
    <w:lvl w:ilvl="3" w:tplc="16343BA0">
      <w:start w:val="1"/>
      <w:numFmt w:val="decimal"/>
      <w:lvlText w:val="%4."/>
      <w:lvlJc w:val="left"/>
      <w:pPr>
        <w:ind w:left="3240" w:hanging="360"/>
      </w:pPr>
    </w:lvl>
    <w:lvl w:ilvl="4" w:tplc="C5DACBFE">
      <w:start w:val="1"/>
      <w:numFmt w:val="lowerLetter"/>
      <w:lvlText w:val="%5."/>
      <w:lvlJc w:val="left"/>
      <w:pPr>
        <w:ind w:left="3960" w:hanging="360"/>
      </w:pPr>
    </w:lvl>
    <w:lvl w:ilvl="5" w:tplc="6720B0BE">
      <w:start w:val="1"/>
      <w:numFmt w:val="lowerRoman"/>
      <w:lvlText w:val="%6."/>
      <w:lvlJc w:val="right"/>
      <w:pPr>
        <w:ind w:left="4680" w:hanging="180"/>
      </w:pPr>
    </w:lvl>
    <w:lvl w:ilvl="6" w:tplc="F998E096">
      <w:start w:val="1"/>
      <w:numFmt w:val="decimal"/>
      <w:lvlText w:val="%7."/>
      <w:lvlJc w:val="left"/>
      <w:pPr>
        <w:ind w:left="5400" w:hanging="360"/>
      </w:pPr>
    </w:lvl>
    <w:lvl w:ilvl="7" w:tplc="8BD62820">
      <w:start w:val="1"/>
      <w:numFmt w:val="lowerLetter"/>
      <w:lvlText w:val="%8."/>
      <w:lvlJc w:val="left"/>
      <w:pPr>
        <w:ind w:left="6120" w:hanging="360"/>
      </w:pPr>
    </w:lvl>
    <w:lvl w:ilvl="8" w:tplc="CAD287AA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C211B2"/>
    <w:multiLevelType w:val="hybridMultilevel"/>
    <w:tmpl w:val="00F8640A"/>
    <w:lvl w:ilvl="0" w:tplc="AFA846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B105F"/>
    <w:multiLevelType w:val="hybridMultilevel"/>
    <w:tmpl w:val="A11E7DA6"/>
    <w:lvl w:ilvl="0" w:tplc="77BA84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E7D53"/>
    <w:multiLevelType w:val="hybridMultilevel"/>
    <w:tmpl w:val="F224EB4C"/>
    <w:lvl w:ilvl="0" w:tplc="C85ADB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33771"/>
    <w:multiLevelType w:val="hybridMultilevel"/>
    <w:tmpl w:val="07EC5960"/>
    <w:lvl w:ilvl="0" w:tplc="77BA84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1616"/>
    <w:multiLevelType w:val="hybridMultilevel"/>
    <w:tmpl w:val="F836CE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950CE"/>
    <w:multiLevelType w:val="hybridMultilevel"/>
    <w:tmpl w:val="70A28F94"/>
    <w:lvl w:ilvl="0" w:tplc="77BA84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C650E"/>
    <w:multiLevelType w:val="hybridMultilevel"/>
    <w:tmpl w:val="46C447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63396"/>
    <w:multiLevelType w:val="hybridMultilevel"/>
    <w:tmpl w:val="5418A8B2"/>
    <w:lvl w:ilvl="0" w:tplc="BAB0913C">
      <w:start w:val="16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4C08DD"/>
    <w:multiLevelType w:val="hybridMultilevel"/>
    <w:tmpl w:val="106C7372"/>
    <w:lvl w:ilvl="0" w:tplc="C6821B7E">
      <w:start w:val="47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231F2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206E8"/>
    <w:multiLevelType w:val="hybridMultilevel"/>
    <w:tmpl w:val="A2B0D34A"/>
    <w:lvl w:ilvl="0" w:tplc="94CE220C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A02D4"/>
    <w:multiLevelType w:val="hybridMultilevel"/>
    <w:tmpl w:val="7D3E13E6"/>
    <w:lvl w:ilvl="0" w:tplc="77BA84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5"/>
  </w:num>
  <w:num w:numId="5">
    <w:abstractNumId w:val="6"/>
  </w:num>
  <w:num w:numId="6">
    <w:abstractNumId w:val="10"/>
  </w:num>
  <w:num w:numId="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35"/>
    <w:rsid w:val="000107EA"/>
    <w:rsid w:val="000115FA"/>
    <w:rsid w:val="00030111"/>
    <w:rsid w:val="00047628"/>
    <w:rsid w:val="00075D9D"/>
    <w:rsid w:val="00120A28"/>
    <w:rsid w:val="001B1037"/>
    <w:rsid w:val="002841B5"/>
    <w:rsid w:val="002922FC"/>
    <w:rsid w:val="002E2996"/>
    <w:rsid w:val="002F0B12"/>
    <w:rsid w:val="002F5A6E"/>
    <w:rsid w:val="003454D9"/>
    <w:rsid w:val="003606DF"/>
    <w:rsid w:val="00395356"/>
    <w:rsid w:val="003E077E"/>
    <w:rsid w:val="003E633E"/>
    <w:rsid w:val="00422E0B"/>
    <w:rsid w:val="00433C06"/>
    <w:rsid w:val="00522203"/>
    <w:rsid w:val="00551398"/>
    <w:rsid w:val="00596485"/>
    <w:rsid w:val="005F7211"/>
    <w:rsid w:val="006128EA"/>
    <w:rsid w:val="00625135"/>
    <w:rsid w:val="00685590"/>
    <w:rsid w:val="00783578"/>
    <w:rsid w:val="007E784D"/>
    <w:rsid w:val="007F0645"/>
    <w:rsid w:val="007F33AF"/>
    <w:rsid w:val="007F636E"/>
    <w:rsid w:val="00863FAD"/>
    <w:rsid w:val="008963DC"/>
    <w:rsid w:val="008A1585"/>
    <w:rsid w:val="00901F52"/>
    <w:rsid w:val="00915DDF"/>
    <w:rsid w:val="0091651A"/>
    <w:rsid w:val="00956A76"/>
    <w:rsid w:val="00960C5C"/>
    <w:rsid w:val="00997B5D"/>
    <w:rsid w:val="009A0181"/>
    <w:rsid w:val="009B1B9B"/>
    <w:rsid w:val="009B7195"/>
    <w:rsid w:val="00A13B18"/>
    <w:rsid w:val="00A52AB7"/>
    <w:rsid w:val="00A65BD1"/>
    <w:rsid w:val="00B11634"/>
    <w:rsid w:val="00B555C6"/>
    <w:rsid w:val="00B910CB"/>
    <w:rsid w:val="00C575BF"/>
    <w:rsid w:val="00C63EA9"/>
    <w:rsid w:val="00D33DD6"/>
    <w:rsid w:val="00D733C7"/>
    <w:rsid w:val="00DB270C"/>
    <w:rsid w:val="00E374B3"/>
    <w:rsid w:val="00E74336"/>
    <w:rsid w:val="00E924DF"/>
    <w:rsid w:val="00F87D1B"/>
    <w:rsid w:val="00FC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6BB3"/>
  <w15:chartTrackingRefBased/>
  <w15:docId w15:val="{79EEDA72-089C-4A3A-82CC-B47C0DBC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33E"/>
    <w:pPr>
      <w:ind w:left="720"/>
      <w:contextualSpacing/>
    </w:pPr>
  </w:style>
  <w:style w:type="table" w:customStyle="1" w:styleId="TableGrid">
    <w:name w:val="TableGrid"/>
    <w:rsid w:val="00A52AB7"/>
    <w:pPr>
      <w:spacing w:after="0" w:line="240" w:lineRule="auto"/>
    </w:pPr>
    <w:rPr>
      <w:rFonts w:eastAsia="Times New Roman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2F5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zcrnje-rovinj.skole.hr/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ss-zcrnje-rovinj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1BF3-B191-4F79-8868-890AB389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16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31</cp:revision>
  <dcterms:created xsi:type="dcterms:W3CDTF">2022-09-26T11:34:00Z</dcterms:created>
  <dcterms:modified xsi:type="dcterms:W3CDTF">2023-07-20T10:48:00Z</dcterms:modified>
</cp:coreProperties>
</file>